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C6" w:rsidRDefault="005473C6">
      <w:pPr>
        <w:pStyle w:val="a3"/>
        <w:ind w:left="105"/>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1"/>
      </w:tblGrid>
      <w:tr w:rsidR="00E12801" w:rsidRPr="00E12801" w:rsidTr="00695CD5">
        <w:tc>
          <w:tcPr>
            <w:tcW w:w="10138" w:type="dxa"/>
            <w:tcBorders>
              <w:top w:val="nil"/>
              <w:left w:val="nil"/>
              <w:bottom w:val="nil"/>
              <w:right w:val="nil"/>
            </w:tcBorders>
            <w:hideMark/>
          </w:tcPr>
          <w:p w:rsidR="00E12801" w:rsidRPr="00E12801" w:rsidRDefault="00E12801" w:rsidP="00E12801">
            <w:pPr>
              <w:widowControl/>
              <w:autoSpaceDE/>
              <w:autoSpaceDN/>
              <w:jc w:val="center"/>
              <w:rPr>
                <w:rFonts w:eastAsia="Calibri"/>
                <w:b/>
                <w:lang w:eastAsia="en-US" w:bidi="ar-SA"/>
              </w:rPr>
            </w:pPr>
            <w:r w:rsidRPr="00E12801">
              <w:rPr>
                <w:rFonts w:eastAsia="Calibri"/>
                <w:b/>
                <w:lang w:eastAsia="en-US" w:bidi="ar-SA"/>
              </w:rPr>
              <w:t xml:space="preserve">Муниципальное бюджетное дошкольное образовательное учреждение </w:t>
            </w:r>
          </w:p>
        </w:tc>
      </w:tr>
      <w:tr w:rsidR="00E12801" w:rsidRPr="00E12801" w:rsidTr="00695CD5">
        <w:tc>
          <w:tcPr>
            <w:tcW w:w="10138" w:type="dxa"/>
            <w:tcBorders>
              <w:top w:val="nil"/>
              <w:left w:val="nil"/>
              <w:bottom w:val="nil"/>
              <w:right w:val="nil"/>
            </w:tcBorders>
            <w:hideMark/>
          </w:tcPr>
          <w:p w:rsidR="00E12801" w:rsidRPr="00E12801" w:rsidRDefault="00E12801" w:rsidP="00E12801">
            <w:pPr>
              <w:widowControl/>
              <w:autoSpaceDE/>
              <w:autoSpaceDN/>
              <w:jc w:val="center"/>
              <w:rPr>
                <w:rFonts w:eastAsia="Calibri"/>
                <w:b/>
                <w:lang w:eastAsia="en-US" w:bidi="ar-SA"/>
              </w:rPr>
            </w:pPr>
            <w:r w:rsidRPr="00E12801">
              <w:rPr>
                <w:rFonts w:eastAsia="Calibri"/>
                <w:b/>
                <w:lang w:eastAsia="en-US" w:bidi="ar-SA"/>
              </w:rPr>
              <w:t>«Детский сад № 215»</w:t>
            </w:r>
          </w:p>
        </w:tc>
      </w:tr>
      <w:tr w:rsidR="00E12801" w:rsidRPr="00E12801" w:rsidTr="00695CD5">
        <w:tc>
          <w:tcPr>
            <w:tcW w:w="10138" w:type="dxa"/>
            <w:tcBorders>
              <w:top w:val="nil"/>
              <w:left w:val="nil"/>
              <w:bottom w:val="nil"/>
              <w:right w:val="nil"/>
            </w:tcBorders>
            <w:hideMark/>
          </w:tcPr>
          <w:p w:rsidR="00E12801" w:rsidRPr="00E12801" w:rsidRDefault="00E12801" w:rsidP="00E12801">
            <w:pPr>
              <w:widowControl/>
              <w:autoSpaceDE/>
              <w:autoSpaceDN/>
              <w:jc w:val="center"/>
              <w:rPr>
                <w:rFonts w:eastAsia="Calibri"/>
                <w:b/>
                <w:lang w:eastAsia="en-US" w:bidi="ar-SA"/>
              </w:rPr>
            </w:pPr>
            <w:r w:rsidRPr="00E12801">
              <w:rPr>
                <w:rFonts w:eastAsia="Calibri"/>
                <w:b/>
                <w:lang w:eastAsia="en-US" w:bidi="ar-SA"/>
              </w:rPr>
              <w:t>(МБ ДОУ «Детский сад № 215»)</w:t>
            </w:r>
          </w:p>
        </w:tc>
      </w:tr>
      <w:tr w:rsidR="00E12801" w:rsidRPr="00E12801" w:rsidTr="00695CD5">
        <w:tc>
          <w:tcPr>
            <w:tcW w:w="10138" w:type="dxa"/>
            <w:tcBorders>
              <w:top w:val="nil"/>
              <w:left w:val="nil"/>
              <w:bottom w:val="nil"/>
              <w:right w:val="nil"/>
            </w:tcBorders>
            <w:hideMark/>
          </w:tcPr>
          <w:p w:rsidR="00E12801" w:rsidRPr="00E12801" w:rsidRDefault="00E12801" w:rsidP="00E12801">
            <w:pPr>
              <w:widowControl/>
              <w:autoSpaceDE/>
              <w:autoSpaceDN/>
              <w:rPr>
                <w:rFonts w:eastAsia="Calibri"/>
                <w:lang w:eastAsia="en-US" w:bidi="ar-SA"/>
              </w:rPr>
            </w:pPr>
            <w:r w:rsidRPr="00E12801">
              <w:rPr>
                <w:rFonts w:eastAsia="Calibri"/>
                <w:lang w:eastAsia="en-US" w:bidi="ar-SA"/>
              </w:rPr>
              <w:t xml:space="preserve">ул. </w:t>
            </w:r>
            <w:proofErr w:type="gramStart"/>
            <w:r w:rsidRPr="00E12801">
              <w:rPr>
                <w:rFonts w:eastAsia="Calibri"/>
                <w:lang w:eastAsia="en-US" w:bidi="ar-SA"/>
              </w:rPr>
              <w:t>Транспортная</w:t>
            </w:r>
            <w:proofErr w:type="gramEnd"/>
            <w:r w:rsidRPr="00E12801">
              <w:rPr>
                <w:rFonts w:eastAsia="Calibri"/>
                <w:lang w:eastAsia="en-US" w:bidi="ar-SA"/>
              </w:rPr>
              <w:t>, 35-А                                                                                 тел.(3843) 71 – 57 – 04</w:t>
            </w:r>
          </w:p>
        </w:tc>
      </w:tr>
      <w:tr w:rsidR="00E12801" w:rsidRPr="00E12801" w:rsidTr="00695CD5">
        <w:tc>
          <w:tcPr>
            <w:tcW w:w="10138" w:type="dxa"/>
            <w:tcBorders>
              <w:top w:val="nil"/>
              <w:left w:val="nil"/>
              <w:bottom w:val="thinThickSmallGap" w:sz="24" w:space="0" w:color="auto"/>
              <w:right w:val="nil"/>
            </w:tcBorders>
            <w:hideMark/>
          </w:tcPr>
          <w:p w:rsidR="00E12801" w:rsidRPr="00E12801" w:rsidRDefault="00E12801" w:rsidP="00E12801">
            <w:pPr>
              <w:widowControl/>
              <w:autoSpaceDE/>
              <w:autoSpaceDN/>
              <w:jc w:val="center"/>
              <w:rPr>
                <w:rFonts w:eastAsia="Calibri"/>
                <w:lang w:eastAsia="en-US" w:bidi="ar-SA"/>
              </w:rPr>
            </w:pPr>
            <w:r w:rsidRPr="00E12801">
              <w:rPr>
                <w:rFonts w:eastAsia="Calibri"/>
                <w:lang w:eastAsia="en-US" w:bidi="ar-SA"/>
              </w:rPr>
              <w:t>ИНН/ КПП 4217031530 / 421701001</w:t>
            </w:r>
          </w:p>
        </w:tc>
      </w:tr>
    </w:tbl>
    <w:p w:rsidR="00E12801" w:rsidRPr="00E12801" w:rsidRDefault="00E12801" w:rsidP="00E12801">
      <w:pPr>
        <w:widowControl/>
        <w:autoSpaceDE/>
        <w:autoSpaceDN/>
        <w:rPr>
          <w:rFonts w:eastAsia="Calibri"/>
          <w:lang w:eastAsia="en-US" w:bidi="ar-SA"/>
        </w:rPr>
      </w:pPr>
    </w:p>
    <w:tbl>
      <w:tblPr>
        <w:tblW w:w="0" w:type="auto"/>
        <w:tblLook w:val="01E0"/>
      </w:tblPr>
      <w:tblGrid>
        <w:gridCol w:w="4684"/>
        <w:gridCol w:w="4607"/>
      </w:tblGrid>
      <w:tr w:rsidR="00E12801" w:rsidRPr="00E12801" w:rsidTr="00DC2071">
        <w:trPr>
          <w:trHeight w:val="4047"/>
        </w:trPr>
        <w:tc>
          <w:tcPr>
            <w:tcW w:w="5165" w:type="dxa"/>
            <w:hideMark/>
          </w:tcPr>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Default="00E12801" w:rsidP="00E12801">
            <w:pPr>
              <w:widowControl/>
              <w:autoSpaceDE/>
              <w:autoSpaceDN/>
              <w:rPr>
                <w:rFonts w:eastAsia="Calibri"/>
                <w:b/>
                <w:lang w:eastAsia="en-US" w:bidi="ar-SA"/>
              </w:rPr>
            </w:pPr>
          </w:p>
          <w:p w:rsidR="00E12801" w:rsidRPr="00E12801" w:rsidRDefault="00E12801" w:rsidP="00E12801">
            <w:pPr>
              <w:widowControl/>
              <w:autoSpaceDE/>
              <w:autoSpaceDN/>
              <w:rPr>
                <w:rFonts w:eastAsia="Calibri"/>
                <w:lang w:eastAsia="en-US" w:bidi="ar-SA"/>
              </w:rPr>
            </w:pPr>
          </w:p>
        </w:tc>
        <w:tc>
          <w:tcPr>
            <w:tcW w:w="4918" w:type="dxa"/>
          </w:tcPr>
          <w:p w:rsidR="00E12801" w:rsidRPr="00E12801" w:rsidRDefault="00E12801" w:rsidP="00E12801">
            <w:pPr>
              <w:widowControl/>
              <w:autoSpaceDE/>
              <w:autoSpaceDN/>
              <w:jc w:val="right"/>
              <w:rPr>
                <w:rFonts w:eastAsia="Calibri"/>
                <w:lang w:eastAsia="en-US" w:bidi="ar-SA"/>
              </w:rPr>
            </w:pPr>
            <w:r w:rsidRPr="00E12801">
              <w:rPr>
                <w:rFonts w:eastAsia="Calibri"/>
                <w:b/>
                <w:lang w:eastAsia="en-US" w:bidi="ar-SA"/>
              </w:rPr>
              <w:t>УТВЕРЖДАЮ</w:t>
            </w:r>
          </w:p>
          <w:p w:rsidR="00E12801" w:rsidRPr="00E12801" w:rsidRDefault="00E12801" w:rsidP="00E12801">
            <w:pPr>
              <w:widowControl/>
              <w:autoSpaceDE/>
              <w:autoSpaceDN/>
              <w:jc w:val="right"/>
              <w:rPr>
                <w:rFonts w:eastAsia="Calibri"/>
                <w:lang w:eastAsia="en-US" w:bidi="ar-SA"/>
              </w:rPr>
            </w:pPr>
            <w:r w:rsidRPr="00E12801">
              <w:rPr>
                <w:rFonts w:eastAsia="Calibri"/>
                <w:lang w:eastAsia="en-US" w:bidi="ar-SA"/>
              </w:rPr>
              <w:t xml:space="preserve">Заведующий </w:t>
            </w:r>
          </w:p>
          <w:p w:rsidR="00E12801" w:rsidRPr="00E12801" w:rsidRDefault="00E12801" w:rsidP="00E12801">
            <w:pPr>
              <w:widowControl/>
              <w:autoSpaceDE/>
              <w:autoSpaceDN/>
              <w:jc w:val="right"/>
              <w:rPr>
                <w:rFonts w:eastAsia="Calibri"/>
                <w:lang w:eastAsia="en-US" w:bidi="ar-SA"/>
              </w:rPr>
            </w:pPr>
            <w:r w:rsidRPr="00E12801">
              <w:rPr>
                <w:rFonts w:eastAsia="Calibri"/>
                <w:lang w:eastAsia="en-US" w:bidi="ar-SA"/>
              </w:rPr>
              <w:t xml:space="preserve">МБ ДОУ «Детский сад № 215»  </w:t>
            </w:r>
          </w:p>
          <w:p w:rsidR="00E12801" w:rsidRPr="00E12801" w:rsidRDefault="00E12801" w:rsidP="00E12801">
            <w:pPr>
              <w:widowControl/>
              <w:autoSpaceDE/>
              <w:autoSpaceDN/>
              <w:jc w:val="right"/>
              <w:rPr>
                <w:rFonts w:eastAsia="Calibri"/>
                <w:lang w:eastAsia="en-US" w:bidi="ar-SA"/>
              </w:rPr>
            </w:pPr>
            <w:r w:rsidRPr="00E12801">
              <w:rPr>
                <w:rFonts w:eastAsia="Calibri"/>
                <w:lang w:eastAsia="en-US" w:bidi="ar-SA"/>
              </w:rPr>
              <w:t xml:space="preserve"> ___________ Е. Г. Грибанова</w:t>
            </w:r>
          </w:p>
          <w:p w:rsidR="00E12801" w:rsidRPr="00E12801" w:rsidRDefault="00E12801" w:rsidP="00E12801">
            <w:pPr>
              <w:widowControl/>
              <w:autoSpaceDE/>
              <w:autoSpaceDN/>
              <w:jc w:val="right"/>
              <w:rPr>
                <w:rFonts w:eastAsia="Calibri"/>
                <w:u w:val="single"/>
                <w:lang w:eastAsia="en-US" w:bidi="ar-SA"/>
              </w:rPr>
            </w:pPr>
            <w:r w:rsidRPr="00E12801">
              <w:rPr>
                <w:rFonts w:eastAsia="Calibri"/>
                <w:u w:val="single"/>
                <w:lang w:eastAsia="en-US" w:bidi="ar-SA"/>
              </w:rPr>
              <w:t xml:space="preserve">Приказ № </w:t>
            </w:r>
            <w:r w:rsidR="00DC2071">
              <w:rPr>
                <w:rFonts w:eastAsia="Calibri"/>
                <w:u w:val="single"/>
                <w:lang w:eastAsia="en-US" w:bidi="ar-SA"/>
              </w:rPr>
              <w:t>41</w:t>
            </w:r>
          </w:p>
          <w:p w:rsidR="00E12801" w:rsidRPr="00E12801" w:rsidRDefault="00E12801" w:rsidP="00E12801">
            <w:pPr>
              <w:widowControl/>
              <w:autoSpaceDE/>
              <w:autoSpaceDN/>
              <w:jc w:val="right"/>
              <w:rPr>
                <w:rFonts w:eastAsia="Calibri"/>
                <w:lang w:eastAsia="en-US" w:bidi="ar-SA"/>
              </w:rPr>
            </w:pPr>
            <w:r w:rsidRPr="00E12801">
              <w:rPr>
                <w:rFonts w:eastAsia="Calibri"/>
                <w:u w:val="single"/>
                <w:lang w:eastAsia="en-US" w:bidi="ar-SA"/>
              </w:rPr>
              <w:t>«</w:t>
            </w:r>
            <w:r w:rsidR="00C90C89">
              <w:rPr>
                <w:rFonts w:eastAsia="Calibri"/>
                <w:u w:val="single"/>
                <w:lang w:eastAsia="en-US" w:bidi="ar-SA"/>
              </w:rPr>
              <w:t>24</w:t>
            </w:r>
            <w:r w:rsidRPr="00E12801">
              <w:rPr>
                <w:rFonts w:eastAsia="Calibri"/>
                <w:u w:val="single"/>
                <w:lang w:eastAsia="en-US" w:bidi="ar-SA"/>
              </w:rPr>
              <w:t xml:space="preserve">» </w:t>
            </w:r>
            <w:r w:rsidR="00C90C89">
              <w:rPr>
                <w:rFonts w:eastAsia="Calibri"/>
                <w:u w:val="single"/>
                <w:lang w:eastAsia="en-US" w:bidi="ar-SA"/>
              </w:rPr>
              <w:t xml:space="preserve">марта </w:t>
            </w:r>
            <w:r w:rsidRPr="00E12801">
              <w:rPr>
                <w:rFonts w:eastAsia="Calibri"/>
                <w:u w:val="single"/>
                <w:lang w:eastAsia="en-US" w:bidi="ar-SA"/>
              </w:rPr>
              <w:t>20</w:t>
            </w:r>
            <w:r w:rsidR="00C90C89">
              <w:rPr>
                <w:rFonts w:eastAsia="Calibri"/>
                <w:u w:val="single"/>
                <w:lang w:eastAsia="en-US" w:bidi="ar-SA"/>
              </w:rPr>
              <w:t>20</w:t>
            </w:r>
            <w:r w:rsidRPr="00E12801">
              <w:rPr>
                <w:rFonts w:eastAsia="Calibri"/>
                <w:u w:val="single"/>
                <w:lang w:eastAsia="en-US" w:bidi="ar-SA"/>
              </w:rPr>
              <w:t xml:space="preserve"> г.</w:t>
            </w:r>
          </w:p>
          <w:p w:rsidR="00E12801" w:rsidRDefault="00E12801" w:rsidP="00E12801">
            <w:pPr>
              <w:widowControl/>
              <w:autoSpaceDE/>
              <w:autoSpaceDN/>
              <w:jc w:val="right"/>
              <w:rPr>
                <w:rFonts w:eastAsia="Calibri"/>
                <w:lang w:eastAsia="en-US" w:bidi="ar-SA"/>
              </w:rPr>
            </w:pPr>
          </w:p>
          <w:p w:rsidR="00EA4455" w:rsidRDefault="00EA4455" w:rsidP="00E12801">
            <w:pPr>
              <w:widowControl/>
              <w:autoSpaceDE/>
              <w:autoSpaceDN/>
              <w:jc w:val="right"/>
              <w:rPr>
                <w:rFonts w:eastAsia="Calibri"/>
                <w:lang w:eastAsia="en-US" w:bidi="ar-SA"/>
              </w:rPr>
            </w:pPr>
          </w:p>
          <w:p w:rsidR="00EA4455" w:rsidRDefault="00EA4455" w:rsidP="00E12801">
            <w:pPr>
              <w:widowControl/>
              <w:autoSpaceDE/>
              <w:autoSpaceDN/>
              <w:jc w:val="right"/>
              <w:rPr>
                <w:rFonts w:eastAsia="Calibri"/>
                <w:lang w:eastAsia="en-US" w:bidi="ar-SA"/>
              </w:rPr>
            </w:pPr>
          </w:p>
          <w:p w:rsidR="00EA4455" w:rsidRDefault="00EA4455" w:rsidP="00E12801">
            <w:pPr>
              <w:widowControl/>
              <w:autoSpaceDE/>
              <w:autoSpaceDN/>
              <w:jc w:val="right"/>
              <w:rPr>
                <w:rFonts w:eastAsia="Calibri"/>
                <w:lang w:eastAsia="en-US" w:bidi="ar-SA"/>
              </w:rPr>
            </w:pPr>
          </w:p>
          <w:p w:rsidR="00EA4455" w:rsidRDefault="00EA4455" w:rsidP="00E12801">
            <w:pPr>
              <w:widowControl/>
              <w:autoSpaceDE/>
              <w:autoSpaceDN/>
              <w:jc w:val="right"/>
              <w:rPr>
                <w:rFonts w:eastAsia="Calibri"/>
                <w:lang w:eastAsia="en-US" w:bidi="ar-SA"/>
              </w:rPr>
            </w:pPr>
          </w:p>
          <w:p w:rsidR="00EA4455" w:rsidRPr="00E12801" w:rsidRDefault="00EA4455" w:rsidP="00E12801">
            <w:pPr>
              <w:widowControl/>
              <w:autoSpaceDE/>
              <w:autoSpaceDN/>
              <w:jc w:val="right"/>
              <w:rPr>
                <w:rFonts w:eastAsia="Calibri"/>
                <w:lang w:eastAsia="en-US" w:bidi="ar-SA"/>
              </w:rPr>
            </w:pPr>
          </w:p>
        </w:tc>
      </w:tr>
    </w:tbl>
    <w:p w:rsidR="00E12801" w:rsidRDefault="00E12801" w:rsidP="00DC2071">
      <w:pPr>
        <w:widowControl/>
        <w:tabs>
          <w:tab w:val="left" w:pos="9355"/>
        </w:tabs>
        <w:autoSpaceDE/>
        <w:autoSpaceDN/>
        <w:ind w:right="-5"/>
        <w:rPr>
          <w:rFonts w:eastAsia="Calibri"/>
          <w:b/>
          <w:bCs/>
          <w:sz w:val="20"/>
          <w:szCs w:val="20"/>
          <w:lang w:eastAsia="en-US" w:bidi="ar-SA"/>
        </w:rPr>
      </w:pPr>
    </w:p>
    <w:p w:rsidR="00EA4455" w:rsidRDefault="00EA4455" w:rsidP="00DC2071">
      <w:pPr>
        <w:widowControl/>
        <w:tabs>
          <w:tab w:val="left" w:pos="9355"/>
        </w:tabs>
        <w:autoSpaceDE/>
        <w:autoSpaceDN/>
        <w:ind w:right="-5"/>
        <w:rPr>
          <w:rFonts w:eastAsia="Calibri"/>
          <w:b/>
          <w:bCs/>
          <w:sz w:val="20"/>
          <w:szCs w:val="20"/>
          <w:lang w:eastAsia="en-US" w:bidi="ar-SA"/>
        </w:rPr>
      </w:pPr>
    </w:p>
    <w:p w:rsidR="00EA4455" w:rsidRDefault="00EA4455" w:rsidP="00DC2071">
      <w:pPr>
        <w:widowControl/>
        <w:tabs>
          <w:tab w:val="left" w:pos="9355"/>
        </w:tabs>
        <w:autoSpaceDE/>
        <w:autoSpaceDN/>
        <w:ind w:right="-5"/>
        <w:rPr>
          <w:rFonts w:eastAsia="Calibri"/>
          <w:b/>
          <w:bCs/>
          <w:sz w:val="20"/>
          <w:szCs w:val="20"/>
          <w:lang w:eastAsia="en-US" w:bidi="ar-SA"/>
        </w:rPr>
      </w:pPr>
    </w:p>
    <w:p w:rsidR="00EA4455" w:rsidRPr="00E12801" w:rsidRDefault="00EA4455" w:rsidP="00DC2071">
      <w:pPr>
        <w:widowControl/>
        <w:tabs>
          <w:tab w:val="left" w:pos="9355"/>
        </w:tabs>
        <w:autoSpaceDE/>
        <w:autoSpaceDN/>
        <w:ind w:right="-5"/>
        <w:rPr>
          <w:rFonts w:eastAsia="Calibri"/>
          <w:b/>
          <w:bCs/>
          <w:sz w:val="20"/>
          <w:szCs w:val="20"/>
          <w:lang w:eastAsia="en-US" w:bidi="ar-SA"/>
        </w:rPr>
      </w:pPr>
    </w:p>
    <w:p w:rsidR="00E12801" w:rsidRPr="00EA4455" w:rsidRDefault="00E12801" w:rsidP="00EA4455">
      <w:pPr>
        <w:widowControl/>
        <w:autoSpaceDE/>
        <w:autoSpaceDN/>
        <w:spacing w:line="276" w:lineRule="auto"/>
        <w:jc w:val="center"/>
        <w:rPr>
          <w:sz w:val="28"/>
          <w:szCs w:val="28"/>
          <w:lang w:bidi="ar-SA"/>
        </w:rPr>
      </w:pPr>
      <w:r w:rsidRPr="00EA4455">
        <w:rPr>
          <w:b/>
          <w:bCs/>
          <w:sz w:val="28"/>
          <w:szCs w:val="28"/>
          <w:lang w:bidi="ar-SA"/>
        </w:rPr>
        <w:t xml:space="preserve">Отчет </w:t>
      </w:r>
    </w:p>
    <w:p w:rsidR="00DC2071" w:rsidRPr="00EA4455" w:rsidRDefault="00E12801" w:rsidP="00EA4455">
      <w:pPr>
        <w:widowControl/>
        <w:autoSpaceDE/>
        <w:autoSpaceDN/>
        <w:spacing w:line="276" w:lineRule="auto"/>
        <w:jc w:val="center"/>
        <w:rPr>
          <w:b/>
          <w:bCs/>
          <w:sz w:val="28"/>
          <w:szCs w:val="28"/>
          <w:lang w:bidi="ar-SA"/>
        </w:rPr>
      </w:pPr>
      <w:r w:rsidRPr="00EA4455">
        <w:rPr>
          <w:b/>
          <w:bCs/>
          <w:sz w:val="28"/>
          <w:szCs w:val="28"/>
          <w:lang w:bidi="ar-SA"/>
        </w:rPr>
        <w:t xml:space="preserve">о результатах </w:t>
      </w:r>
      <w:proofErr w:type="spellStart"/>
      <w:r w:rsidRPr="00EA4455">
        <w:rPr>
          <w:b/>
          <w:bCs/>
          <w:sz w:val="28"/>
          <w:szCs w:val="28"/>
          <w:lang w:bidi="ar-SA"/>
        </w:rPr>
        <w:t>самообследования</w:t>
      </w:r>
      <w:proofErr w:type="spellEnd"/>
    </w:p>
    <w:p w:rsidR="00E12801" w:rsidRPr="00EA4455" w:rsidRDefault="00E12801" w:rsidP="00EA4455">
      <w:pPr>
        <w:widowControl/>
        <w:autoSpaceDE/>
        <w:autoSpaceDN/>
        <w:spacing w:line="276" w:lineRule="auto"/>
        <w:jc w:val="center"/>
        <w:rPr>
          <w:sz w:val="28"/>
          <w:szCs w:val="28"/>
          <w:lang w:bidi="ar-SA"/>
        </w:rPr>
      </w:pPr>
      <w:r w:rsidRPr="00EA4455">
        <w:rPr>
          <w:b/>
          <w:bCs/>
          <w:sz w:val="28"/>
          <w:szCs w:val="28"/>
          <w:lang w:bidi="ar-SA"/>
        </w:rPr>
        <w:t xml:space="preserve">муниципального бюджетного дошкольного образовательного учреждения МБДОУ «Детский сад № 215» </w:t>
      </w:r>
    </w:p>
    <w:p w:rsidR="00E12801" w:rsidRPr="00EA4455" w:rsidRDefault="00E12801" w:rsidP="00EA4455">
      <w:pPr>
        <w:widowControl/>
        <w:autoSpaceDE/>
        <w:autoSpaceDN/>
        <w:spacing w:line="276" w:lineRule="auto"/>
        <w:jc w:val="center"/>
        <w:rPr>
          <w:sz w:val="28"/>
          <w:szCs w:val="28"/>
          <w:lang w:bidi="ar-SA"/>
        </w:rPr>
      </w:pPr>
      <w:r w:rsidRPr="00EA4455">
        <w:rPr>
          <w:b/>
          <w:bCs/>
          <w:sz w:val="28"/>
          <w:szCs w:val="28"/>
          <w:lang w:bidi="ar-SA"/>
        </w:rPr>
        <w:t>за 201</w:t>
      </w:r>
      <w:r w:rsidR="00C90C89">
        <w:rPr>
          <w:b/>
          <w:bCs/>
          <w:sz w:val="28"/>
          <w:szCs w:val="28"/>
          <w:lang w:bidi="ar-SA"/>
        </w:rPr>
        <w:t>9</w:t>
      </w:r>
      <w:r w:rsidRPr="00EA4455">
        <w:rPr>
          <w:b/>
          <w:bCs/>
          <w:sz w:val="28"/>
          <w:szCs w:val="28"/>
          <w:lang w:bidi="ar-SA"/>
        </w:rPr>
        <w:t xml:space="preserve"> год</w:t>
      </w:r>
    </w:p>
    <w:p w:rsidR="005473C6" w:rsidRDefault="005473C6">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BD65C7" w:rsidRDefault="00BD65C7">
      <w:pPr>
        <w:rPr>
          <w:sz w:val="20"/>
        </w:rPr>
      </w:pPr>
    </w:p>
    <w:p w:rsidR="00BD65C7" w:rsidRDefault="00BD65C7">
      <w:pPr>
        <w:rPr>
          <w:sz w:val="20"/>
        </w:rPr>
      </w:pPr>
    </w:p>
    <w:p w:rsidR="00BD65C7" w:rsidRDefault="00BD65C7">
      <w:pPr>
        <w:rPr>
          <w:sz w:val="20"/>
        </w:rPr>
      </w:pPr>
    </w:p>
    <w:p w:rsidR="00BD65C7" w:rsidRDefault="00BD65C7">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Default="00E12801">
      <w:pPr>
        <w:rPr>
          <w:sz w:val="20"/>
        </w:rPr>
      </w:pPr>
    </w:p>
    <w:p w:rsidR="00E12801" w:rsidRPr="00BD65C7" w:rsidRDefault="00E12801" w:rsidP="00E12801">
      <w:pPr>
        <w:jc w:val="center"/>
        <w:rPr>
          <w:sz w:val="24"/>
          <w:szCs w:val="24"/>
        </w:rPr>
        <w:sectPr w:rsidR="00E12801" w:rsidRPr="00BD65C7" w:rsidSect="007922B8">
          <w:type w:val="continuous"/>
          <w:pgSz w:w="11910" w:h="16840"/>
          <w:pgMar w:top="1134" w:right="1134" w:bottom="1134" w:left="1701" w:header="720" w:footer="720" w:gutter="0"/>
          <w:cols w:space="720"/>
        </w:sectPr>
      </w:pPr>
      <w:r w:rsidRPr="00BD65C7">
        <w:rPr>
          <w:sz w:val="24"/>
          <w:szCs w:val="24"/>
        </w:rPr>
        <w:t>Но</w:t>
      </w:r>
      <w:r w:rsidR="00C90C89">
        <w:rPr>
          <w:sz w:val="24"/>
          <w:szCs w:val="24"/>
        </w:rPr>
        <w:t>вокузнецкий городской округ, 2020</w:t>
      </w:r>
    </w:p>
    <w:p w:rsidR="007007ED" w:rsidRDefault="007007ED" w:rsidP="007007ED">
      <w:pPr>
        <w:pStyle w:val="1"/>
        <w:tabs>
          <w:tab w:val="left" w:pos="4402"/>
        </w:tabs>
        <w:spacing w:before="75" w:line="240" w:lineRule="auto"/>
      </w:pPr>
    </w:p>
    <w:p w:rsidR="007007ED" w:rsidRPr="007007ED" w:rsidRDefault="007007ED" w:rsidP="007007ED">
      <w:pPr>
        <w:pStyle w:val="1"/>
        <w:tabs>
          <w:tab w:val="left" w:pos="4402"/>
        </w:tabs>
        <w:spacing w:before="75"/>
      </w:pPr>
      <w:r w:rsidRPr="007007ED">
        <w:t xml:space="preserve">СОДЕРЖАНИЕ </w:t>
      </w:r>
    </w:p>
    <w:p w:rsidR="007007ED" w:rsidRPr="007007ED" w:rsidRDefault="00764D6D" w:rsidP="007007ED">
      <w:pPr>
        <w:pStyle w:val="1"/>
        <w:tabs>
          <w:tab w:val="left" w:pos="4402"/>
        </w:tabs>
        <w:spacing w:before="75"/>
        <w:rPr>
          <w:b w:val="0"/>
        </w:rPr>
      </w:pPr>
      <w:r>
        <w:rPr>
          <w:b w:val="0"/>
        </w:rPr>
        <w:t>1</w:t>
      </w:r>
      <w:r w:rsidR="007007ED" w:rsidRPr="007007ED">
        <w:rPr>
          <w:b w:val="0"/>
        </w:rPr>
        <w:t xml:space="preserve">. Аналитическая часть </w:t>
      </w:r>
    </w:p>
    <w:p w:rsidR="007007ED" w:rsidRPr="007007ED" w:rsidRDefault="007007ED" w:rsidP="007007ED">
      <w:pPr>
        <w:pStyle w:val="1"/>
        <w:tabs>
          <w:tab w:val="left" w:pos="4402"/>
        </w:tabs>
        <w:spacing w:before="75"/>
        <w:rPr>
          <w:b w:val="0"/>
        </w:rPr>
      </w:pPr>
      <w:r w:rsidRPr="007007ED">
        <w:rPr>
          <w:b w:val="0"/>
        </w:rPr>
        <w:t xml:space="preserve">1.1. Оценка образовательной деятельности </w:t>
      </w:r>
    </w:p>
    <w:p w:rsidR="007007ED" w:rsidRPr="007007ED" w:rsidRDefault="007007ED" w:rsidP="007007ED">
      <w:pPr>
        <w:pStyle w:val="1"/>
        <w:tabs>
          <w:tab w:val="left" w:pos="4402"/>
        </w:tabs>
        <w:spacing w:before="75"/>
        <w:rPr>
          <w:b w:val="0"/>
        </w:rPr>
      </w:pPr>
      <w:r w:rsidRPr="007007ED">
        <w:rPr>
          <w:b w:val="0"/>
        </w:rPr>
        <w:t xml:space="preserve">1.2. Оценка системы управления организации </w:t>
      </w:r>
    </w:p>
    <w:p w:rsidR="00764D6D" w:rsidRPr="00764D6D" w:rsidRDefault="007007ED" w:rsidP="00764D6D">
      <w:pPr>
        <w:pStyle w:val="1"/>
        <w:tabs>
          <w:tab w:val="left" w:pos="4402"/>
        </w:tabs>
        <w:spacing w:before="75"/>
        <w:rPr>
          <w:b w:val="0"/>
        </w:rPr>
      </w:pPr>
      <w:r w:rsidRPr="007007ED">
        <w:rPr>
          <w:b w:val="0"/>
        </w:rPr>
        <w:t xml:space="preserve">1.3. </w:t>
      </w:r>
      <w:r w:rsidR="00764D6D" w:rsidRPr="00764D6D">
        <w:rPr>
          <w:b w:val="0"/>
        </w:rPr>
        <w:t>Оценка содержания и качества подготовки воспитанников</w:t>
      </w:r>
    </w:p>
    <w:p w:rsidR="007007ED" w:rsidRPr="007007ED" w:rsidRDefault="007007ED" w:rsidP="007007ED">
      <w:pPr>
        <w:pStyle w:val="1"/>
        <w:tabs>
          <w:tab w:val="left" w:pos="4402"/>
        </w:tabs>
        <w:spacing w:before="75"/>
        <w:rPr>
          <w:b w:val="0"/>
        </w:rPr>
      </w:pPr>
      <w:r w:rsidRPr="007007ED">
        <w:rPr>
          <w:b w:val="0"/>
        </w:rPr>
        <w:t>1.</w:t>
      </w:r>
      <w:r w:rsidR="00764D6D">
        <w:rPr>
          <w:b w:val="0"/>
        </w:rPr>
        <w:t>4</w:t>
      </w:r>
      <w:r w:rsidRPr="007007ED">
        <w:rPr>
          <w:b w:val="0"/>
        </w:rPr>
        <w:t xml:space="preserve">. Оценка организации учебного процесса </w:t>
      </w:r>
    </w:p>
    <w:p w:rsidR="007007ED" w:rsidRPr="007007ED" w:rsidRDefault="007007ED" w:rsidP="007007ED">
      <w:pPr>
        <w:pStyle w:val="1"/>
        <w:tabs>
          <w:tab w:val="left" w:pos="4402"/>
        </w:tabs>
        <w:spacing w:before="75"/>
        <w:rPr>
          <w:b w:val="0"/>
        </w:rPr>
      </w:pPr>
      <w:r w:rsidRPr="007007ED">
        <w:rPr>
          <w:b w:val="0"/>
        </w:rPr>
        <w:t>1.</w:t>
      </w:r>
      <w:r w:rsidR="00764D6D">
        <w:rPr>
          <w:b w:val="0"/>
        </w:rPr>
        <w:t>5</w:t>
      </w:r>
      <w:r w:rsidRPr="007007ED">
        <w:rPr>
          <w:b w:val="0"/>
        </w:rPr>
        <w:t xml:space="preserve">. Оценка качества кадрового обеспечения </w:t>
      </w:r>
    </w:p>
    <w:p w:rsidR="007007ED" w:rsidRDefault="007007ED" w:rsidP="007007ED">
      <w:pPr>
        <w:pStyle w:val="1"/>
        <w:tabs>
          <w:tab w:val="left" w:pos="4402"/>
        </w:tabs>
        <w:spacing w:before="75"/>
        <w:rPr>
          <w:b w:val="0"/>
        </w:rPr>
      </w:pPr>
      <w:r w:rsidRPr="007007ED">
        <w:rPr>
          <w:b w:val="0"/>
        </w:rPr>
        <w:t>1.</w:t>
      </w:r>
      <w:r w:rsidR="00764D6D">
        <w:rPr>
          <w:b w:val="0"/>
        </w:rPr>
        <w:t>6</w:t>
      </w:r>
      <w:r w:rsidRPr="007007ED">
        <w:rPr>
          <w:b w:val="0"/>
        </w:rPr>
        <w:t xml:space="preserve">. Оценка учебно-методического обеспечения </w:t>
      </w:r>
    </w:p>
    <w:p w:rsidR="00E96D9E" w:rsidRDefault="00E96D9E" w:rsidP="007007ED">
      <w:pPr>
        <w:pStyle w:val="1"/>
        <w:tabs>
          <w:tab w:val="left" w:pos="4402"/>
        </w:tabs>
        <w:spacing w:before="75"/>
        <w:rPr>
          <w:b w:val="0"/>
        </w:rPr>
      </w:pPr>
      <w:r>
        <w:rPr>
          <w:b w:val="0"/>
        </w:rPr>
        <w:t>1.7.</w:t>
      </w:r>
      <w:r w:rsidRPr="00E96D9E">
        <w:rPr>
          <w:b w:val="0"/>
        </w:rPr>
        <w:t>Оценка материально-технической базы</w:t>
      </w:r>
    </w:p>
    <w:p w:rsidR="00E96D9E" w:rsidRPr="007007ED" w:rsidRDefault="00E96D9E" w:rsidP="007007ED">
      <w:pPr>
        <w:pStyle w:val="1"/>
        <w:tabs>
          <w:tab w:val="left" w:pos="4402"/>
        </w:tabs>
        <w:spacing w:before="75"/>
        <w:rPr>
          <w:b w:val="0"/>
        </w:rPr>
      </w:pPr>
      <w:r>
        <w:rPr>
          <w:b w:val="0"/>
        </w:rPr>
        <w:t>1.8.</w:t>
      </w:r>
      <w:r w:rsidRPr="00E96D9E">
        <w:rPr>
          <w:b w:val="0"/>
        </w:rPr>
        <w:t>Функционирование внутренней системы оценки качества образования.</w:t>
      </w:r>
    </w:p>
    <w:p w:rsidR="00E96D9E" w:rsidRDefault="007007ED" w:rsidP="00E96D9E">
      <w:pPr>
        <w:pStyle w:val="1"/>
        <w:tabs>
          <w:tab w:val="left" w:pos="4402"/>
        </w:tabs>
        <w:spacing w:before="75"/>
        <w:rPr>
          <w:b w:val="0"/>
        </w:rPr>
      </w:pPr>
      <w:r w:rsidRPr="007007ED">
        <w:rPr>
          <w:b w:val="0"/>
        </w:rPr>
        <w:t xml:space="preserve">1.9. </w:t>
      </w:r>
      <w:r w:rsidR="00E96D9E" w:rsidRPr="00E96D9E">
        <w:rPr>
          <w:b w:val="0"/>
        </w:rPr>
        <w:t>Оценка медицинского обеспечения образовательного процесса.</w:t>
      </w:r>
    </w:p>
    <w:p w:rsidR="00E96D9E" w:rsidRPr="00E96D9E" w:rsidRDefault="007007ED" w:rsidP="00E96D9E">
      <w:pPr>
        <w:pStyle w:val="1"/>
        <w:tabs>
          <w:tab w:val="left" w:pos="4402"/>
        </w:tabs>
        <w:spacing w:before="75"/>
      </w:pPr>
      <w:r w:rsidRPr="007007ED">
        <w:rPr>
          <w:b w:val="0"/>
        </w:rPr>
        <w:t>1.10.</w:t>
      </w:r>
      <w:r w:rsidR="00E96D9E" w:rsidRPr="00E96D9E">
        <w:rPr>
          <w:b w:val="0"/>
        </w:rPr>
        <w:t>Оценка условий для организации питания.</w:t>
      </w:r>
    </w:p>
    <w:p w:rsidR="007007ED" w:rsidRPr="007007ED" w:rsidRDefault="007007ED" w:rsidP="007007ED">
      <w:pPr>
        <w:pStyle w:val="1"/>
        <w:tabs>
          <w:tab w:val="left" w:pos="4402"/>
        </w:tabs>
        <w:spacing w:before="75"/>
        <w:rPr>
          <w:b w:val="0"/>
        </w:rPr>
      </w:pPr>
    </w:p>
    <w:p w:rsidR="007007ED" w:rsidRPr="007007ED" w:rsidRDefault="00764D6D" w:rsidP="007007ED">
      <w:pPr>
        <w:pStyle w:val="1"/>
        <w:tabs>
          <w:tab w:val="left" w:pos="4402"/>
        </w:tabs>
        <w:spacing w:before="75"/>
        <w:rPr>
          <w:b w:val="0"/>
        </w:rPr>
      </w:pPr>
      <w:r>
        <w:rPr>
          <w:b w:val="0"/>
        </w:rPr>
        <w:t>2</w:t>
      </w:r>
      <w:r w:rsidR="007007ED" w:rsidRPr="007007ED">
        <w:rPr>
          <w:b w:val="0"/>
        </w:rPr>
        <w:t xml:space="preserve">. Результаты анализа показателей деятельности МБ ДОУ </w:t>
      </w:r>
    </w:p>
    <w:p w:rsidR="007007ED" w:rsidRPr="007007ED" w:rsidRDefault="007007ED" w:rsidP="007007ED">
      <w:pPr>
        <w:pStyle w:val="1"/>
        <w:tabs>
          <w:tab w:val="left" w:pos="4402"/>
        </w:tabs>
        <w:spacing w:before="75"/>
        <w:rPr>
          <w:b w:val="0"/>
        </w:rPr>
      </w:pPr>
      <w:r w:rsidRPr="007007ED">
        <w:rPr>
          <w:b w:val="0"/>
        </w:rPr>
        <w:t xml:space="preserve">«Детский сад № 215» </w:t>
      </w:r>
    </w:p>
    <w:p w:rsidR="007007ED" w:rsidRPr="007007ED" w:rsidRDefault="007007ED" w:rsidP="007007ED">
      <w:pPr>
        <w:pStyle w:val="1"/>
        <w:tabs>
          <w:tab w:val="left" w:pos="4402"/>
        </w:tabs>
        <w:spacing w:before="75"/>
        <w:rPr>
          <w:b w:val="0"/>
        </w:rPr>
      </w:pPr>
      <w:r w:rsidRPr="007007ED">
        <w:rPr>
          <w:b w:val="0"/>
        </w:rPr>
        <w:t xml:space="preserve">2.1. Показатели деятельности МБ ДОУ «Детский сад № 215» </w:t>
      </w:r>
    </w:p>
    <w:p w:rsidR="007007ED" w:rsidRPr="007007ED" w:rsidRDefault="007007ED" w:rsidP="007007ED">
      <w:pPr>
        <w:pStyle w:val="1"/>
        <w:tabs>
          <w:tab w:val="left" w:pos="4402"/>
        </w:tabs>
        <w:spacing w:before="75" w:line="240" w:lineRule="auto"/>
        <w:rPr>
          <w:b w:val="0"/>
        </w:rPr>
      </w:pPr>
      <w:r w:rsidRPr="007007ED">
        <w:rPr>
          <w:b w:val="0"/>
        </w:rPr>
        <w:t>2.2. Анализ показателей деятельности МБ ДОУ «Детский сад № 215»</w:t>
      </w: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007ED" w:rsidRDefault="007007ED" w:rsidP="007007ED">
      <w:pPr>
        <w:pStyle w:val="1"/>
        <w:tabs>
          <w:tab w:val="left" w:pos="4402"/>
        </w:tabs>
        <w:spacing w:before="75" w:line="240" w:lineRule="auto"/>
      </w:pPr>
    </w:p>
    <w:p w:rsidR="00764D6D" w:rsidRDefault="00764D6D" w:rsidP="00A01A59">
      <w:pPr>
        <w:pStyle w:val="1"/>
        <w:tabs>
          <w:tab w:val="left" w:pos="4402"/>
        </w:tabs>
        <w:spacing w:before="75" w:line="240" w:lineRule="auto"/>
        <w:ind w:left="0" w:firstLine="0"/>
      </w:pPr>
    </w:p>
    <w:p w:rsidR="00A01A59" w:rsidRDefault="00A01A59" w:rsidP="00A01A59">
      <w:pPr>
        <w:pStyle w:val="1"/>
        <w:tabs>
          <w:tab w:val="left" w:pos="4402"/>
        </w:tabs>
        <w:spacing w:before="75" w:line="240" w:lineRule="auto"/>
        <w:ind w:left="0" w:firstLine="0"/>
      </w:pPr>
    </w:p>
    <w:p w:rsidR="00A01A59" w:rsidRDefault="00A01A59" w:rsidP="00764D6D">
      <w:pPr>
        <w:pStyle w:val="1"/>
        <w:tabs>
          <w:tab w:val="left" w:pos="4402"/>
        </w:tabs>
        <w:spacing w:before="75" w:line="240" w:lineRule="auto"/>
        <w:ind w:left="0" w:firstLine="0"/>
      </w:pPr>
    </w:p>
    <w:p w:rsidR="005473C6" w:rsidRPr="00764D6D" w:rsidRDefault="007007ED" w:rsidP="00764D6D">
      <w:pPr>
        <w:pStyle w:val="1"/>
        <w:tabs>
          <w:tab w:val="left" w:pos="4402"/>
        </w:tabs>
        <w:spacing w:before="75" w:line="240" w:lineRule="auto"/>
        <w:ind w:left="0" w:firstLine="0"/>
        <w:rPr>
          <w:sz w:val="27"/>
        </w:rPr>
      </w:pPr>
      <w:r>
        <w:rPr>
          <w:lang w:val="en-US"/>
        </w:rPr>
        <w:lastRenderedPageBreak/>
        <w:t>I</w:t>
      </w:r>
      <w:r w:rsidRPr="003D430D">
        <w:t>.</w:t>
      </w:r>
      <w:r w:rsidR="00695CD5">
        <w:t>Аналитическаячасть</w:t>
      </w:r>
    </w:p>
    <w:p w:rsidR="00764D6D" w:rsidRDefault="00E12801" w:rsidP="00764D6D">
      <w:pPr>
        <w:pStyle w:val="a3"/>
        <w:spacing w:line="276" w:lineRule="auto"/>
        <w:ind w:left="-142"/>
      </w:pPr>
      <w:r w:rsidRPr="00E12801">
        <w:t>Полное наименование - муниципальное бюджетное дошкольное образовательное учреждение «Детский сад № 215».</w:t>
      </w:r>
    </w:p>
    <w:p w:rsidR="00E12801" w:rsidRPr="00E12801" w:rsidRDefault="00E12801" w:rsidP="00764D6D">
      <w:pPr>
        <w:pStyle w:val="a3"/>
        <w:spacing w:line="276" w:lineRule="auto"/>
        <w:ind w:left="-142"/>
      </w:pPr>
      <w:r w:rsidRPr="00E12801">
        <w:t>Сокращенное наименование - МБ ДОУ «Детский сад № 215 ».</w:t>
      </w:r>
    </w:p>
    <w:p w:rsidR="00E12801" w:rsidRPr="00E12801" w:rsidRDefault="00E12801" w:rsidP="00764D6D">
      <w:pPr>
        <w:pStyle w:val="a3"/>
        <w:spacing w:line="276" w:lineRule="auto"/>
        <w:ind w:left="-142" w:firstLine="142"/>
      </w:pPr>
      <w:r w:rsidRPr="00E12801">
        <w:t>Место нахождения Учреждения: 654041, Россия, Кемеровская область,</w:t>
      </w:r>
    </w:p>
    <w:p w:rsidR="00E12801" w:rsidRPr="00E12801" w:rsidRDefault="00E12801" w:rsidP="00764D6D">
      <w:pPr>
        <w:pStyle w:val="a3"/>
        <w:spacing w:line="276" w:lineRule="auto"/>
        <w:ind w:left="-142" w:firstLine="142"/>
      </w:pPr>
      <w:r w:rsidRPr="00E12801">
        <w:t xml:space="preserve">г. Новокузнецк, </w:t>
      </w:r>
      <w:r w:rsidRPr="00E12801">
        <w:rPr>
          <w:lang w:val="en-US"/>
        </w:rPr>
        <w:t>I</w:t>
      </w:r>
      <w:r w:rsidRPr="00E12801">
        <w:t xml:space="preserve"> корпус: ул. </w:t>
      </w:r>
      <w:proofErr w:type="gramStart"/>
      <w:r w:rsidRPr="00E12801">
        <w:t>Транспортная</w:t>
      </w:r>
      <w:proofErr w:type="gramEnd"/>
      <w:r w:rsidRPr="00E12801">
        <w:t xml:space="preserve">, 35А; </w:t>
      </w:r>
      <w:r w:rsidRPr="00E12801">
        <w:rPr>
          <w:lang w:val="en-US"/>
        </w:rPr>
        <w:t>II</w:t>
      </w:r>
      <w:r w:rsidRPr="00E12801">
        <w:t xml:space="preserve"> корпус: Кутузова, 8.</w:t>
      </w:r>
    </w:p>
    <w:p w:rsidR="003D430D" w:rsidRDefault="00695CD5" w:rsidP="00764D6D">
      <w:pPr>
        <w:pStyle w:val="a3"/>
        <w:spacing w:line="276" w:lineRule="auto"/>
        <w:ind w:left="-142" w:firstLine="142"/>
      </w:pPr>
      <w:r>
        <w:t>Режим работы: пятидневная рабочая неделя - с 7.00 до 1</w:t>
      </w:r>
      <w:r w:rsidR="003D430D">
        <w:t>9.00</w:t>
      </w:r>
    </w:p>
    <w:p w:rsidR="005473C6" w:rsidRDefault="00695CD5" w:rsidP="00764D6D">
      <w:pPr>
        <w:pStyle w:val="a3"/>
        <w:spacing w:line="276" w:lineRule="auto"/>
        <w:ind w:left="-142" w:firstLine="142"/>
      </w:pPr>
      <w:r>
        <w:t>Выходные: суббота, воскресенье.</w:t>
      </w:r>
    </w:p>
    <w:p w:rsidR="00E12801" w:rsidRPr="00E12801" w:rsidRDefault="00E12801" w:rsidP="007007ED">
      <w:pPr>
        <w:pStyle w:val="a3"/>
        <w:spacing w:before="2" w:line="276" w:lineRule="auto"/>
        <w:ind w:left="-142" w:firstLine="822"/>
      </w:pPr>
      <w:r w:rsidRPr="00E12801">
        <w:t>Цели и задачи:</w:t>
      </w:r>
    </w:p>
    <w:p w:rsidR="00E12801" w:rsidRPr="00E12801" w:rsidRDefault="00E12801" w:rsidP="007007ED">
      <w:pPr>
        <w:pStyle w:val="a3"/>
        <w:spacing w:before="2" w:line="276" w:lineRule="auto"/>
        <w:ind w:left="-142" w:firstLine="822"/>
      </w:pPr>
      <w:r w:rsidRPr="00E12801">
        <w:t>Учреждение создано в целях реализации прав граждан на получение гарантированного государством общедоступного и бесплатного дошкольного образования, присмотра и ухода за воспитанниками.</w:t>
      </w:r>
    </w:p>
    <w:p w:rsidR="00E12801" w:rsidRPr="00E12801" w:rsidRDefault="00E12801" w:rsidP="007007ED">
      <w:pPr>
        <w:pStyle w:val="a3"/>
        <w:spacing w:before="2" w:line="276" w:lineRule="auto"/>
        <w:ind w:left="-142" w:firstLine="822"/>
      </w:pPr>
      <w:r w:rsidRPr="00E12801">
        <w:t>Основными задачами деятельности Учреждения являются:</w:t>
      </w:r>
    </w:p>
    <w:p w:rsidR="00E12801" w:rsidRPr="00E12801" w:rsidRDefault="00E12801" w:rsidP="007007ED">
      <w:pPr>
        <w:pStyle w:val="a3"/>
        <w:numPr>
          <w:ilvl w:val="0"/>
          <w:numId w:val="6"/>
        </w:numPr>
        <w:spacing w:before="2" w:line="276" w:lineRule="auto"/>
        <w:ind w:left="-142" w:firstLine="822"/>
      </w:pPr>
      <w:r w:rsidRPr="00E12801">
        <w:t>формирование общей культуры;</w:t>
      </w:r>
    </w:p>
    <w:p w:rsidR="00E12801" w:rsidRPr="00E12801" w:rsidRDefault="00E12801" w:rsidP="007007ED">
      <w:pPr>
        <w:pStyle w:val="a3"/>
        <w:numPr>
          <w:ilvl w:val="0"/>
          <w:numId w:val="6"/>
        </w:numPr>
        <w:spacing w:before="2" w:line="276" w:lineRule="auto"/>
        <w:ind w:left="-142" w:firstLine="822"/>
      </w:pPr>
      <w:r w:rsidRPr="00E12801">
        <w:t>развитие физических, интеллектуальных, нравственных, эстетических и личностных качеств;</w:t>
      </w:r>
    </w:p>
    <w:p w:rsidR="00E12801" w:rsidRPr="00E12801" w:rsidRDefault="00E12801" w:rsidP="007007ED">
      <w:pPr>
        <w:pStyle w:val="a3"/>
        <w:numPr>
          <w:ilvl w:val="0"/>
          <w:numId w:val="6"/>
        </w:numPr>
        <w:spacing w:before="2" w:line="276" w:lineRule="auto"/>
        <w:ind w:left="-142" w:firstLine="822"/>
      </w:pPr>
      <w:r w:rsidRPr="00E12801">
        <w:t>формирование предпосылок учебной деятельности;</w:t>
      </w:r>
    </w:p>
    <w:p w:rsidR="00E12801" w:rsidRPr="00E12801" w:rsidRDefault="00E12801" w:rsidP="007007ED">
      <w:pPr>
        <w:pStyle w:val="a3"/>
        <w:numPr>
          <w:ilvl w:val="0"/>
          <w:numId w:val="6"/>
        </w:numPr>
        <w:spacing w:before="2" w:line="276" w:lineRule="auto"/>
        <w:ind w:left="-142" w:firstLine="822"/>
      </w:pPr>
      <w:r w:rsidRPr="00E12801">
        <w:t>сохранение и укрепление здоровья  воспитанников;</w:t>
      </w:r>
    </w:p>
    <w:p w:rsidR="00E12801" w:rsidRPr="00E12801" w:rsidRDefault="00E12801" w:rsidP="007007ED">
      <w:pPr>
        <w:pStyle w:val="a3"/>
        <w:numPr>
          <w:ilvl w:val="0"/>
          <w:numId w:val="6"/>
        </w:numPr>
        <w:spacing w:before="2" w:line="276" w:lineRule="auto"/>
        <w:ind w:left="-142" w:firstLine="822"/>
      </w:pPr>
      <w:r w:rsidRPr="00E12801">
        <w:t>взаимодействие с семьями  воспитанников  для обеспечения полноценного развития;</w:t>
      </w:r>
    </w:p>
    <w:p w:rsidR="00E12801" w:rsidRDefault="00E12801" w:rsidP="007007ED">
      <w:pPr>
        <w:pStyle w:val="a3"/>
        <w:numPr>
          <w:ilvl w:val="0"/>
          <w:numId w:val="6"/>
        </w:numPr>
        <w:spacing w:before="2" w:line="276" w:lineRule="auto"/>
        <w:ind w:left="-142" w:firstLine="822"/>
      </w:pPr>
      <w:r w:rsidRPr="00E12801">
        <w:t>оказание консультативной и методической помощи родителям (законным представителям) по вопросам воспитания, обучения и развития воспитанников.</w:t>
      </w:r>
    </w:p>
    <w:p w:rsidR="00764D6D" w:rsidRDefault="00764D6D" w:rsidP="00764D6D">
      <w:pPr>
        <w:pStyle w:val="1"/>
        <w:spacing w:before="1"/>
        <w:ind w:left="0" w:firstLine="0"/>
        <w:rPr>
          <w:b w:val="0"/>
          <w:bCs w:val="0"/>
        </w:rPr>
      </w:pPr>
    </w:p>
    <w:p w:rsidR="005473C6" w:rsidRDefault="00695CD5" w:rsidP="00764D6D">
      <w:pPr>
        <w:pStyle w:val="1"/>
        <w:spacing w:before="1"/>
        <w:ind w:left="0" w:firstLine="0"/>
      </w:pPr>
      <w:r>
        <w:t>1.1</w:t>
      </w:r>
      <w:r w:rsidR="00764D6D">
        <w:t>.</w:t>
      </w:r>
      <w:r>
        <w:t xml:space="preserve"> Оценка образовательной деятельности</w:t>
      </w:r>
    </w:p>
    <w:p w:rsidR="00E12801" w:rsidRPr="00E12801" w:rsidRDefault="00E12801" w:rsidP="007007ED">
      <w:pPr>
        <w:pStyle w:val="a3"/>
        <w:spacing w:line="276" w:lineRule="auto"/>
        <w:ind w:left="-142" w:right="121" w:firstLine="822"/>
      </w:pPr>
      <w:r w:rsidRPr="00E12801">
        <w:t>Учреждение осуществляет свою деятельность в соответствии c Конвенцией ООН о правах ребенка, Федеральным Законом Российской Федерации от 29.12.2012г. № 273-ФЗ «Об образовании в Российской Федерации», Федеральным Законом Российской Федерации от 24.07.1998 N 124-Ф</w:t>
      </w:r>
      <w:proofErr w:type="gramStart"/>
      <w:r w:rsidRPr="00E12801">
        <w:t>З(</w:t>
      </w:r>
      <w:proofErr w:type="gramEnd"/>
      <w:r w:rsidRPr="00E12801">
        <w:t>ред. от 28.12.2016) "Об основных гарантиях прав ребенка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Санитарно-эпидемиологическими правилами и нормативами СанПиН 2.4.1.3049-13, Уставом учреждения, локальными актами.</w:t>
      </w:r>
    </w:p>
    <w:p w:rsidR="005473C6" w:rsidRDefault="00695CD5" w:rsidP="007007ED">
      <w:pPr>
        <w:pStyle w:val="a3"/>
        <w:spacing w:line="276" w:lineRule="auto"/>
        <w:ind w:left="-142" w:right="121" w:firstLine="822"/>
      </w:pPr>
      <w:r>
        <w:t xml:space="preserve">Основная общеобразовательная программа дошкольного образования в соответствии с ФГОС </w:t>
      </w:r>
      <w:proofErr w:type="gramStart"/>
      <w:r>
        <w:t>ДО</w:t>
      </w:r>
      <w:proofErr w:type="gramEnd"/>
      <w:r>
        <w:t xml:space="preserve">. Содержание программы </w:t>
      </w:r>
      <w:r>
        <w:lastRenderedPageBreak/>
        <w:t>соответствует основным положениям возрастной психологии и дошкольной педагогики, выстроено с учетом интеграции образовательных областей в соответствии с возрастными возможностями и особенностями воспитанников, спецификой образовательных областей. Программа основана на комплексно – тематическом принципе построения образовательного процесса, предусматривает решение программных задач в совместной деятельности взрослого и детей и самостоятельной деятельности детей не только в рамках НОД, но и во время проведения режимных моментов.</w:t>
      </w:r>
    </w:p>
    <w:p w:rsidR="005473C6" w:rsidRDefault="00695CD5" w:rsidP="007007ED">
      <w:pPr>
        <w:pStyle w:val="a3"/>
        <w:spacing w:line="276" w:lineRule="auto"/>
        <w:ind w:left="-142" w:firstLine="822"/>
      </w:pPr>
      <w:r>
        <w:t>Программа     составлена     в     соответствии     с     образовательнымиобластями:</w:t>
      </w:r>
    </w:p>
    <w:p w:rsidR="005473C6" w:rsidRDefault="00695CD5" w:rsidP="007007ED">
      <w:pPr>
        <w:pStyle w:val="a3"/>
        <w:spacing w:line="276" w:lineRule="auto"/>
        <w:ind w:left="-142" w:firstLine="822"/>
      </w:pPr>
      <w:r>
        <w:t>«Физическое      развитие»,      «Социально      –      коммуникативное    развитие»,</w:t>
      </w:r>
    </w:p>
    <w:p w:rsidR="005473C6" w:rsidRDefault="00695CD5" w:rsidP="007007ED">
      <w:pPr>
        <w:pStyle w:val="a3"/>
        <w:spacing w:line="276" w:lineRule="auto"/>
        <w:ind w:left="-142" w:right="121" w:firstLine="822"/>
      </w:pPr>
      <w:r>
        <w:t>«Познавательное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5473C6" w:rsidRDefault="00695CD5" w:rsidP="007007ED">
      <w:pPr>
        <w:pStyle w:val="a3"/>
        <w:spacing w:line="276" w:lineRule="auto"/>
        <w:ind w:left="-142" w:right="124" w:firstLine="822"/>
      </w:pPr>
      <w:r>
        <w:rPr>
          <w:b/>
        </w:rPr>
        <w:t xml:space="preserve">Базовая программа: </w:t>
      </w:r>
      <w:r>
        <w:t xml:space="preserve">Примерная общеобразовательная Программа дошкольного образования «От рождения до школы» под редакцией Н. Е. </w:t>
      </w:r>
      <w:proofErr w:type="spellStart"/>
      <w:r>
        <w:t>Вераксы</w:t>
      </w:r>
      <w:proofErr w:type="spellEnd"/>
      <w:r>
        <w:t>, Т.С. Комаровой, М. А. Васильевой.</w:t>
      </w:r>
    </w:p>
    <w:p w:rsidR="005473C6" w:rsidRDefault="00695CD5" w:rsidP="007007ED">
      <w:pPr>
        <w:pStyle w:val="a3"/>
        <w:spacing w:line="276" w:lineRule="auto"/>
        <w:ind w:left="-142" w:right="121" w:firstLine="822"/>
      </w:pPr>
      <w:r>
        <w:rPr>
          <w:b/>
        </w:rPr>
        <w:t xml:space="preserve">Вывод: </w:t>
      </w:r>
      <w:r>
        <w:t>ДО</w:t>
      </w:r>
      <w:r w:rsidR="00E12801">
        <w:t>У</w:t>
      </w:r>
      <w:r>
        <w:t xml:space="preserve">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ДО</w:t>
      </w:r>
      <w:r w:rsidR="00E12801">
        <w:t>У</w:t>
      </w:r>
      <w:r>
        <w:t xml:space="preserve">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w:t>
      </w:r>
      <w:proofErr w:type="gramStart"/>
      <w:r>
        <w:t>ДО</w:t>
      </w:r>
      <w:proofErr w:type="gramEnd"/>
      <w:r>
        <w:t>.</w:t>
      </w:r>
    </w:p>
    <w:p w:rsidR="00764D6D" w:rsidRDefault="00764D6D" w:rsidP="007007ED">
      <w:pPr>
        <w:pStyle w:val="a3"/>
        <w:spacing w:line="276" w:lineRule="auto"/>
        <w:ind w:left="-142" w:right="121" w:firstLine="822"/>
      </w:pPr>
    </w:p>
    <w:p w:rsidR="005473C6" w:rsidRDefault="00764D6D" w:rsidP="00764D6D">
      <w:pPr>
        <w:pStyle w:val="1"/>
        <w:tabs>
          <w:tab w:val="left" w:pos="1176"/>
        </w:tabs>
        <w:spacing w:before="75" w:line="276" w:lineRule="auto"/>
        <w:ind w:left="0" w:firstLine="0"/>
      </w:pPr>
      <w:r>
        <w:t xml:space="preserve">1.2. </w:t>
      </w:r>
      <w:r w:rsidR="00695CD5">
        <w:t>Оценка системы управления организации.</w:t>
      </w:r>
    </w:p>
    <w:p w:rsidR="005473C6" w:rsidRDefault="00695CD5" w:rsidP="007007ED">
      <w:pPr>
        <w:pStyle w:val="a3"/>
        <w:spacing w:line="276" w:lineRule="auto"/>
        <w:ind w:left="-142" w:right="121" w:firstLine="822"/>
      </w:pPr>
      <w:r>
        <w:t>Управление ДО</w:t>
      </w:r>
      <w:r w:rsidR="00E12801">
        <w:t>У</w:t>
      </w:r>
      <w:r>
        <w:t xml:space="preserve"> осуществляется в соответствии с действующим законодательством Российской Федерации с учётом особенностей, установленных статьёй 26 Федерального закона «Об образовании в Российской Федерации» от 29.12.2012 г. № 273-ФЗ.</w:t>
      </w:r>
    </w:p>
    <w:p w:rsidR="003D430D" w:rsidRDefault="00695CD5" w:rsidP="003D430D">
      <w:pPr>
        <w:pStyle w:val="a3"/>
        <w:spacing w:line="276" w:lineRule="auto"/>
        <w:ind w:left="-142" w:right="128" w:firstLine="822"/>
      </w:pPr>
      <w:r w:rsidRPr="00575AD1">
        <w:rPr>
          <w:b/>
        </w:rPr>
        <w:t>Учредитель:</w:t>
      </w:r>
      <w:r w:rsidR="00E12801" w:rsidRPr="00E12801">
        <w:t>Комитет образования и науки администрации города Новокузнецка.</w:t>
      </w:r>
    </w:p>
    <w:p w:rsidR="005473C6" w:rsidRDefault="00695CD5" w:rsidP="003D430D">
      <w:pPr>
        <w:pStyle w:val="a3"/>
        <w:spacing w:line="276" w:lineRule="auto"/>
        <w:ind w:left="-142" w:right="128" w:firstLine="822"/>
      </w:pPr>
      <w:r>
        <w:t>В ДО</w:t>
      </w:r>
      <w:r w:rsidR="00E12801">
        <w:t>У</w:t>
      </w:r>
      <w:r>
        <w:t xml:space="preserve"> сформированы коллегиальные органы управления:</w:t>
      </w:r>
    </w:p>
    <w:p w:rsidR="00CD0FCD" w:rsidRDefault="00E31121" w:rsidP="007007ED">
      <w:pPr>
        <w:pStyle w:val="a3"/>
        <w:spacing w:line="276" w:lineRule="auto"/>
        <w:ind w:left="-142" w:firstLine="822"/>
      </w:pPr>
      <w:r w:rsidRPr="00E31121">
        <w:rPr>
          <w:b/>
        </w:rPr>
        <w:lastRenderedPageBreak/>
        <w:t>Общее собрание работников</w:t>
      </w:r>
      <w:r w:rsidR="00575AD1">
        <w:rPr>
          <w:b/>
        </w:rPr>
        <w:t xml:space="preserve"> Учреждения–</w:t>
      </w:r>
      <w:r>
        <w:t>в</w:t>
      </w:r>
      <w:r w:rsidRPr="00E31121">
        <w:t xml:space="preserve">состав общего собрания входят все работники, состоящие в трудовых отношениях с Учреждением. Срок полномочий общего собрания работников Учреждения не ограничен. Ведет общее собрание председатель. Председатель и секретарь общего собрания работников избираются большинством голосов участников собрания сроком на один год и утверждаются приказом по Учреждению. </w:t>
      </w:r>
    </w:p>
    <w:p w:rsidR="00CD0FCD" w:rsidRDefault="00E31121" w:rsidP="007007ED">
      <w:pPr>
        <w:pStyle w:val="a3"/>
        <w:spacing w:line="276" w:lineRule="auto"/>
        <w:ind w:left="-142" w:firstLine="822"/>
      </w:pPr>
      <w:r w:rsidRPr="00E31121">
        <w:t xml:space="preserve">К компетенции общего собрания работников относится: </w:t>
      </w:r>
    </w:p>
    <w:p w:rsidR="00CD0FCD" w:rsidRDefault="00E31121" w:rsidP="007007ED">
      <w:pPr>
        <w:pStyle w:val="a3"/>
        <w:spacing w:line="276" w:lineRule="auto"/>
        <w:ind w:left="-142" w:firstLine="822"/>
      </w:pPr>
      <w:r w:rsidRPr="00E31121">
        <w:t>• разработка и принятие Устава Учреждения, изменений и дополнений, вносимых в него;</w:t>
      </w:r>
    </w:p>
    <w:p w:rsidR="00CD0FCD" w:rsidRDefault="00E31121" w:rsidP="007007ED">
      <w:pPr>
        <w:pStyle w:val="a3"/>
        <w:spacing w:line="276" w:lineRule="auto"/>
        <w:ind w:left="-142" w:firstLine="822"/>
      </w:pPr>
      <w:r w:rsidRPr="00E31121">
        <w:t xml:space="preserve"> • заслушивание отчета заведующего Учреждением о выполнении основных Уставных задач Учреждения; </w:t>
      </w:r>
    </w:p>
    <w:p w:rsidR="00CD0FCD" w:rsidRDefault="00E31121" w:rsidP="007007ED">
      <w:pPr>
        <w:pStyle w:val="a3"/>
        <w:spacing w:line="276" w:lineRule="auto"/>
        <w:ind w:left="-142" w:firstLine="822"/>
      </w:pPr>
      <w:r w:rsidRPr="00E31121">
        <w:t xml:space="preserve">• разработка и принятие локальных актов в соответствии с компетенцией, определенной действующим законодательством; </w:t>
      </w:r>
    </w:p>
    <w:p w:rsidR="00CD0FCD" w:rsidRDefault="00E31121" w:rsidP="007007ED">
      <w:pPr>
        <w:pStyle w:val="a3"/>
        <w:spacing w:line="276" w:lineRule="auto"/>
        <w:ind w:left="-142" w:firstLine="822"/>
      </w:pPr>
      <w:r w:rsidRPr="00E31121">
        <w:t xml:space="preserve">• избрание комиссии по охране труда и обеспечению безопасности жизнедеятельности работников и воспитанников в Учреждении; </w:t>
      </w:r>
    </w:p>
    <w:p w:rsidR="00CD0FCD" w:rsidRDefault="00E31121" w:rsidP="007007ED">
      <w:pPr>
        <w:pStyle w:val="a3"/>
        <w:spacing w:line="276" w:lineRule="auto"/>
        <w:ind w:left="-142" w:firstLine="822"/>
      </w:pPr>
      <w:r w:rsidRPr="00E31121">
        <w:t>• организация работы в Учреждении по соблюдению законодательства по охране труда, предупреждению травматизма, несчастных случаев среди работников и воспитанников;</w:t>
      </w:r>
    </w:p>
    <w:p w:rsidR="00CD0FCD" w:rsidRDefault="00E31121" w:rsidP="007007ED">
      <w:pPr>
        <w:pStyle w:val="a3"/>
        <w:spacing w:line="276" w:lineRule="auto"/>
        <w:ind w:left="-142" w:firstLine="822"/>
      </w:pPr>
      <w:r w:rsidRPr="00E31121">
        <w:t xml:space="preserve"> • заслушивание: — актов выполнения соглашений по охране труда, — результатов работы комиссий по охране труда, административно-общественного контроля;</w:t>
      </w:r>
    </w:p>
    <w:p w:rsidR="00E31121" w:rsidRDefault="00E31121" w:rsidP="007007ED">
      <w:pPr>
        <w:pStyle w:val="a3"/>
        <w:spacing w:line="276" w:lineRule="auto"/>
        <w:ind w:left="-142" w:firstLine="822"/>
      </w:pPr>
      <w:r w:rsidRPr="00E31121">
        <w:t xml:space="preserve"> • осуществление иной деятельности в пределах своей компетенции, определенной действующим законодательством</w:t>
      </w:r>
    </w:p>
    <w:p w:rsidR="00CD0FCD" w:rsidRDefault="00CD0FCD" w:rsidP="007007ED">
      <w:pPr>
        <w:pStyle w:val="a3"/>
        <w:spacing w:line="276" w:lineRule="auto"/>
        <w:ind w:left="-142" w:right="131" w:firstLine="822"/>
      </w:pPr>
      <w:r w:rsidRPr="00CD0FCD">
        <w:rPr>
          <w:b/>
        </w:rPr>
        <w:t xml:space="preserve">Педагогический совет </w:t>
      </w:r>
      <w:r w:rsidRPr="00CD0FCD">
        <w:t xml:space="preserve">руководит образовательной деятельностью Учреждения. В состав педагогического совета входят: административно-управленческий персонал, педагогические и медицинские работники Учреждения. На заседании педагогического совета с правом совещательного голоса могут присутствовать родители (законные представители). Срок полномочий педагогического совета не ограничен. Педагогический совет избирает председателя и секретаря сроком на один год. Заседания педагогического совета созываются не реже одного раза в квартал в течение учебного года. </w:t>
      </w:r>
    </w:p>
    <w:p w:rsidR="00CD0FCD" w:rsidRDefault="00CD0FCD" w:rsidP="007007ED">
      <w:pPr>
        <w:pStyle w:val="a3"/>
        <w:spacing w:line="276" w:lineRule="auto"/>
        <w:ind w:left="-142" w:right="131" w:firstLine="822"/>
      </w:pPr>
      <w:r w:rsidRPr="00CD0FCD">
        <w:t xml:space="preserve">К компетенции педагогического совета относится: </w:t>
      </w:r>
    </w:p>
    <w:p w:rsidR="00CD0FCD" w:rsidRDefault="00CD0FCD" w:rsidP="007007ED">
      <w:pPr>
        <w:pStyle w:val="a3"/>
        <w:spacing w:line="276" w:lineRule="auto"/>
        <w:ind w:left="-142" w:right="131" w:firstLine="822"/>
      </w:pPr>
      <w:r w:rsidRPr="00CD0FCD">
        <w:t xml:space="preserve">• разработка и принятие образовательной программы дошкольного образования Учреждения, в соответствии с действующим законодательством; </w:t>
      </w:r>
    </w:p>
    <w:p w:rsidR="00CD0FCD" w:rsidRDefault="00CD0FCD" w:rsidP="007007ED">
      <w:pPr>
        <w:pStyle w:val="a3"/>
        <w:spacing w:line="276" w:lineRule="auto"/>
        <w:ind w:left="-142" w:right="131" w:firstLine="822"/>
      </w:pPr>
      <w:r w:rsidRPr="00CD0FCD">
        <w:t xml:space="preserve">• разработка и принятие локальных актов в пределах компетенции, определенной действующим законодательством; </w:t>
      </w:r>
    </w:p>
    <w:p w:rsidR="00CD0FCD" w:rsidRDefault="00CD0FCD" w:rsidP="007007ED">
      <w:pPr>
        <w:pStyle w:val="a3"/>
        <w:spacing w:line="276" w:lineRule="auto"/>
        <w:ind w:left="-142" w:right="131" w:firstLine="822"/>
      </w:pPr>
      <w:r w:rsidRPr="00CD0FCD">
        <w:lastRenderedPageBreak/>
        <w:t xml:space="preserve">• организация работы по повышению квалификации педагогических работников Учреждения, развитию их творческих инициатив; </w:t>
      </w:r>
    </w:p>
    <w:p w:rsidR="00CD0FCD" w:rsidRDefault="00CD0FCD" w:rsidP="007007ED">
      <w:pPr>
        <w:pStyle w:val="a3"/>
        <w:spacing w:line="276" w:lineRule="auto"/>
        <w:ind w:left="-142" w:right="131" w:firstLine="822"/>
      </w:pPr>
      <w:r w:rsidRPr="00CD0FCD">
        <w:t xml:space="preserve">• определение направлений педагогической и опытно-экспериментальной деятельности в Учреждении; </w:t>
      </w:r>
    </w:p>
    <w:p w:rsidR="00CD0FCD" w:rsidRDefault="00CD0FCD" w:rsidP="007007ED">
      <w:pPr>
        <w:pStyle w:val="a3"/>
        <w:spacing w:line="276" w:lineRule="auto"/>
        <w:ind w:left="-142" w:right="131" w:firstLine="822"/>
      </w:pPr>
      <w:r w:rsidRPr="00CD0FCD">
        <w:t>• определение основных направлений педагогической деятельности;</w:t>
      </w:r>
    </w:p>
    <w:p w:rsidR="00CD0FCD" w:rsidRDefault="00CD0FCD" w:rsidP="007007ED">
      <w:pPr>
        <w:pStyle w:val="a3"/>
        <w:spacing w:line="276" w:lineRule="auto"/>
        <w:ind w:left="-142" w:right="131" w:firstLine="822"/>
      </w:pPr>
      <w:r w:rsidRPr="00CD0FCD">
        <w:t xml:space="preserve"> • обсуждение вопросов развития, воспитания и образования воспитанников; </w:t>
      </w:r>
    </w:p>
    <w:p w:rsidR="00CD0FCD" w:rsidRDefault="00CD0FCD" w:rsidP="007007ED">
      <w:pPr>
        <w:pStyle w:val="a3"/>
        <w:spacing w:line="276" w:lineRule="auto"/>
        <w:ind w:left="-142" w:right="131" w:firstLine="822"/>
      </w:pPr>
      <w:r w:rsidRPr="00CD0FCD">
        <w:t xml:space="preserve">• обобщение и распространение передового педагогического опыта; </w:t>
      </w:r>
    </w:p>
    <w:p w:rsidR="00CD0FCD" w:rsidRDefault="00CD0FCD" w:rsidP="007007ED">
      <w:pPr>
        <w:pStyle w:val="a3"/>
        <w:spacing w:line="276" w:lineRule="auto"/>
        <w:ind w:left="-142" w:right="131" w:firstLine="822"/>
      </w:pPr>
      <w:r w:rsidRPr="00CD0FCD">
        <w:t xml:space="preserve">• организация дополнительных образовательных услуг; </w:t>
      </w:r>
    </w:p>
    <w:p w:rsidR="00CD0FCD" w:rsidRDefault="00CD0FCD" w:rsidP="007007ED">
      <w:pPr>
        <w:pStyle w:val="a3"/>
        <w:spacing w:line="276" w:lineRule="auto"/>
        <w:ind w:left="-142" w:right="131" w:firstLine="822"/>
      </w:pPr>
      <w:r w:rsidRPr="00CD0FCD">
        <w:t xml:space="preserve">• выдвижение кандидатур педагогических и других работников к различным видам награждений; </w:t>
      </w:r>
    </w:p>
    <w:p w:rsidR="00CD0FCD" w:rsidRDefault="00CD0FCD" w:rsidP="007007ED">
      <w:pPr>
        <w:pStyle w:val="a3"/>
        <w:spacing w:line="276" w:lineRule="auto"/>
        <w:ind w:left="-142" w:right="131" w:firstLine="822"/>
      </w:pPr>
      <w:r w:rsidRPr="00CD0FCD">
        <w:t xml:space="preserve">• осуществление иной деятельности в пределах своей компетенции, определенной действующим законодательством. </w:t>
      </w:r>
    </w:p>
    <w:p w:rsidR="00CD0FCD" w:rsidRDefault="00CD0FCD" w:rsidP="007007ED">
      <w:pPr>
        <w:pStyle w:val="a3"/>
        <w:spacing w:line="276" w:lineRule="auto"/>
        <w:ind w:left="-142" w:right="131" w:firstLine="822"/>
      </w:pPr>
      <w:r w:rsidRPr="00CD0FCD">
        <w:rPr>
          <w:b/>
        </w:rPr>
        <w:t>Родительский комитет</w:t>
      </w:r>
      <w:r w:rsidRPr="00CD0FCD">
        <w:t xml:space="preserve"> является независимой, некоммерческой, бесприбыльной организацией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w:t>
      </w:r>
    </w:p>
    <w:p w:rsidR="00CD0FCD" w:rsidRDefault="00CD0FCD" w:rsidP="007007ED">
      <w:pPr>
        <w:pStyle w:val="a3"/>
        <w:spacing w:line="276" w:lineRule="auto"/>
        <w:ind w:left="-142" w:right="131" w:firstLine="822"/>
      </w:pPr>
      <w:r w:rsidRPr="00CD0FCD">
        <w:t xml:space="preserve">К компетенции родительского комитета относится: </w:t>
      </w:r>
    </w:p>
    <w:p w:rsidR="00CD0FCD" w:rsidRDefault="00CD0FCD" w:rsidP="007007ED">
      <w:pPr>
        <w:pStyle w:val="a3"/>
        <w:spacing w:line="276" w:lineRule="auto"/>
        <w:ind w:left="-142" w:right="131" w:firstLine="822"/>
      </w:pPr>
      <w:r w:rsidRPr="00CD0FCD">
        <w:t xml:space="preserve">• внесение предложений по организации работы педагогического, медицинского, </w:t>
      </w:r>
      <w:proofErr w:type="gramStart"/>
      <w:r w:rsidRPr="00CD0FCD">
        <w:t>учебно- вспомогательного</w:t>
      </w:r>
      <w:proofErr w:type="gramEnd"/>
      <w:r w:rsidRPr="00CD0FCD">
        <w:t xml:space="preserve"> и обслуживающего персонала Учреждения;</w:t>
      </w:r>
    </w:p>
    <w:p w:rsidR="00CD0FCD" w:rsidRDefault="00CD0FCD" w:rsidP="007007ED">
      <w:pPr>
        <w:pStyle w:val="a3"/>
        <w:spacing w:line="276" w:lineRule="auto"/>
        <w:ind w:left="-142" w:right="131" w:firstLine="822"/>
      </w:pPr>
      <w:r w:rsidRPr="00CD0FCD">
        <w:t xml:space="preserve"> • разработка локальных актов в пределах компетенции, определенной действующим законодательством; </w:t>
      </w:r>
    </w:p>
    <w:p w:rsidR="00CD0FCD" w:rsidRDefault="00CD0FCD" w:rsidP="007007ED">
      <w:pPr>
        <w:pStyle w:val="a3"/>
        <w:spacing w:line="276" w:lineRule="auto"/>
        <w:ind w:left="-142" w:right="131" w:firstLine="822"/>
      </w:pPr>
      <w:r w:rsidRPr="00CD0FCD">
        <w:t>• заслушивание заведующего по состоянию и перспективам работы Учреждения;</w:t>
      </w:r>
    </w:p>
    <w:p w:rsidR="00CD0FCD" w:rsidRDefault="00CD0FCD" w:rsidP="007007ED">
      <w:pPr>
        <w:pStyle w:val="a3"/>
        <w:spacing w:line="276" w:lineRule="auto"/>
        <w:ind w:left="-142" w:right="131" w:firstLine="822"/>
      </w:pPr>
      <w:r w:rsidRPr="00CD0FCD">
        <w:t xml:space="preserve"> • </w:t>
      </w:r>
      <w:proofErr w:type="spellStart"/>
      <w:r w:rsidRPr="00CD0FCD">
        <w:t>пропагандирование</w:t>
      </w:r>
      <w:proofErr w:type="spellEnd"/>
      <w:r w:rsidRPr="00CD0FCD">
        <w:t xml:space="preserve"> опыта семейного воспитания; </w:t>
      </w:r>
    </w:p>
    <w:p w:rsidR="00CD0FCD" w:rsidRDefault="00CD0FCD" w:rsidP="007007ED">
      <w:pPr>
        <w:pStyle w:val="a3"/>
        <w:spacing w:line="276" w:lineRule="auto"/>
        <w:ind w:left="-142" w:right="131" w:firstLine="822"/>
      </w:pPr>
      <w:r w:rsidRPr="00CD0FCD">
        <w:t xml:space="preserve">• обращение в общественные и административные органы за помощью в решении проблем Учреждения; </w:t>
      </w:r>
    </w:p>
    <w:p w:rsidR="00CD0FCD" w:rsidRDefault="00CD0FCD" w:rsidP="007007ED">
      <w:pPr>
        <w:pStyle w:val="a3"/>
        <w:spacing w:line="276" w:lineRule="auto"/>
        <w:ind w:left="-142" w:right="131" w:firstLine="822"/>
      </w:pPr>
      <w:r w:rsidRPr="00CD0FCD">
        <w:t xml:space="preserve">• присутствие на педагогических совещаниях и конференциях по дошкольному образованию; </w:t>
      </w:r>
    </w:p>
    <w:p w:rsidR="00CD0FCD" w:rsidRDefault="00CD0FCD" w:rsidP="007007ED">
      <w:pPr>
        <w:pStyle w:val="a3"/>
        <w:spacing w:line="276" w:lineRule="auto"/>
        <w:ind w:left="-142" w:right="131" w:firstLine="822"/>
      </w:pPr>
      <w:r w:rsidRPr="00CD0FCD">
        <w:t xml:space="preserve">• внесение предложений по привлечению добровольных пожертвований на развитие Учреждения; </w:t>
      </w:r>
    </w:p>
    <w:p w:rsidR="00CD0FCD" w:rsidRDefault="00CD0FCD" w:rsidP="007007ED">
      <w:pPr>
        <w:pStyle w:val="a3"/>
        <w:spacing w:line="276" w:lineRule="auto"/>
        <w:ind w:left="-142" w:right="131" w:firstLine="822"/>
      </w:pPr>
      <w:r w:rsidRPr="00CD0FCD">
        <w:t xml:space="preserve">• защита всеми законными способами и средствами законных прав и интересов всех участников образовательного процесса; </w:t>
      </w:r>
    </w:p>
    <w:p w:rsidR="00CD0FCD" w:rsidRDefault="00CD0FCD" w:rsidP="007007ED">
      <w:pPr>
        <w:pStyle w:val="a3"/>
        <w:spacing w:line="276" w:lineRule="auto"/>
        <w:ind w:left="-142" w:right="131" w:firstLine="822"/>
      </w:pPr>
      <w:r w:rsidRPr="00CD0FCD">
        <w:t>• осуществление иной деятельности в пределах своей компетенции, определённой действующим законодательством.</w:t>
      </w:r>
    </w:p>
    <w:p w:rsidR="005473C6" w:rsidRDefault="00695CD5" w:rsidP="007007ED">
      <w:pPr>
        <w:pStyle w:val="a3"/>
        <w:spacing w:line="276" w:lineRule="auto"/>
        <w:ind w:left="-142" w:right="131" w:firstLine="822"/>
      </w:pPr>
      <w:r>
        <w:t>В ДО</w:t>
      </w:r>
      <w:r w:rsidR="00CD0FCD">
        <w:t>У</w:t>
      </w:r>
      <w:r>
        <w:t xml:space="preserve"> используются эффективные формы контроля, различные </w:t>
      </w:r>
      <w:r>
        <w:lastRenderedPageBreak/>
        <w:t>виды мониторинга (управленческий, методический, педагогический, контроль состояния здоровья детей).</w:t>
      </w:r>
    </w:p>
    <w:p w:rsidR="005473C6" w:rsidRDefault="00695CD5" w:rsidP="007007ED">
      <w:pPr>
        <w:pStyle w:val="a3"/>
        <w:spacing w:line="276" w:lineRule="auto"/>
        <w:ind w:left="-142" w:right="124" w:firstLine="822"/>
      </w:pPr>
      <w:r>
        <w:t>Система управления в ДО</w:t>
      </w:r>
      <w:r w:rsidR="00CD0FCD">
        <w:t>У</w:t>
      </w:r>
      <w:r>
        <w:t xml:space="preserve">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w:t>
      </w:r>
      <w:proofErr w:type="gramStart"/>
      <w:r>
        <w:t xml:space="preserve"> .</w:t>
      </w:r>
      <w:proofErr w:type="gramEnd"/>
    </w:p>
    <w:p w:rsidR="005473C6" w:rsidRDefault="00695CD5" w:rsidP="007007ED">
      <w:pPr>
        <w:pStyle w:val="a3"/>
        <w:spacing w:line="276" w:lineRule="auto"/>
        <w:ind w:left="-142" w:right="125" w:firstLine="822"/>
        <w:rPr>
          <w:b/>
        </w:rPr>
      </w:pPr>
      <w:r>
        <w:rPr>
          <w:b/>
        </w:rPr>
        <w:t xml:space="preserve">Вывод: </w:t>
      </w:r>
      <w:r>
        <w:t>Структура и механизм управления ДО</w:t>
      </w:r>
      <w:r w:rsidR="00CD0FCD">
        <w:t>У</w:t>
      </w:r>
      <w:r>
        <w:t xml:space="preserve"> определяют стабильное функционирование. </w:t>
      </w:r>
      <w:proofErr w:type="gramStart"/>
      <w:r>
        <w:t>Система управления способствует развитию инициативы участников образовательного процесса (педагогов, родителей (законных представителей), детей</w:t>
      </w:r>
      <w:r>
        <w:rPr>
          <w:b/>
        </w:rPr>
        <w:t>.</w:t>
      </w:r>
      <w:proofErr w:type="gramEnd"/>
    </w:p>
    <w:p w:rsidR="00764D6D" w:rsidRDefault="00764D6D" w:rsidP="00764D6D">
      <w:pPr>
        <w:pStyle w:val="1"/>
        <w:tabs>
          <w:tab w:val="left" w:pos="1176"/>
        </w:tabs>
        <w:spacing w:line="276" w:lineRule="auto"/>
        <w:ind w:left="0" w:firstLine="0"/>
        <w:rPr>
          <w:bCs w:val="0"/>
        </w:rPr>
      </w:pPr>
    </w:p>
    <w:p w:rsidR="005473C6" w:rsidRDefault="00764D6D" w:rsidP="00764D6D">
      <w:pPr>
        <w:pStyle w:val="1"/>
        <w:tabs>
          <w:tab w:val="left" w:pos="1176"/>
        </w:tabs>
        <w:spacing w:line="276" w:lineRule="auto"/>
        <w:ind w:left="0" w:firstLine="0"/>
      </w:pPr>
      <w:r>
        <w:rPr>
          <w:bCs w:val="0"/>
        </w:rPr>
        <w:t>1.3.</w:t>
      </w:r>
      <w:r w:rsidR="00695CD5">
        <w:t>Оценка содержания и качества подготовки</w:t>
      </w:r>
      <w:r w:rsidR="00C90C89">
        <w:t xml:space="preserve"> </w:t>
      </w:r>
      <w:r w:rsidR="00695CD5">
        <w:t>воспитанников.</w:t>
      </w:r>
    </w:p>
    <w:p w:rsidR="00DC2071" w:rsidRDefault="00695CD5" w:rsidP="007007ED">
      <w:pPr>
        <w:pStyle w:val="a3"/>
        <w:spacing w:line="276" w:lineRule="auto"/>
        <w:ind w:left="-142" w:right="118" w:firstLine="822"/>
      </w:pPr>
      <w:r>
        <w:t>Освоение программы не сопровождается проведение</w:t>
      </w:r>
      <w:r w:rsidR="000B7FAA">
        <w:t>м</w:t>
      </w:r>
      <w:r>
        <w:t xml:space="preserve"> промежуточных аттестаций и итоговой аттестации воспитанников. Планируемые результаты освоения программы представлены в виде целевых ориентиров – возрастных характеристик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Целевые ориентиры Программы выступаютоснованиями</w:t>
      </w:r>
      <w:r w:rsidR="00DC2071">
        <w:t xml:space="preserve">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C2071" w:rsidRDefault="00DC2071" w:rsidP="007007ED">
      <w:pPr>
        <w:pStyle w:val="a3"/>
        <w:spacing w:before="2" w:line="276" w:lineRule="auto"/>
        <w:ind w:left="-142" w:right="128" w:firstLine="822"/>
      </w:pPr>
      <w:r>
        <w:t>Основная задача мониторинга в дошкольном учреждении заключается в том, чтобы определить степень освоения ребенком образовательной программы и влияние, которое оказывает образовательный процесс на развитие ребенка.</w:t>
      </w:r>
    </w:p>
    <w:p w:rsidR="00DC2071" w:rsidRDefault="00DC2071" w:rsidP="007007ED">
      <w:pPr>
        <w:spacing w:before="6" w:line="276" w:lineRule="auto"/>
        <w:ind w:left="-142" w:firstLine="822"/>
        <w:jc w:val="both"/>
        <w:rPr>
          <w:b/>
          <w:i/>
          <w:sz w:val="28"/>
        </w:rPr>
      </w:pPr>
      <w:r>
        <w:rPr>
          <w:b/>
          <w:i/>
          <w:sz w:val="28"/>
        </w:rPr>
        <w:t>Мониторинг детского развития</w:t>
      </w:r>
    </w:p>
    <w:p w:rsidR="00DC2071" w:rsidRDefault="00DC2071" w:rsidP="007007ED">
      <w:pPr>
        <w:pStyle w:val="a3"/>
        <w:spacing w:line="276" w:lineRule="auto"/>
        <w:ind w:left="-142" w:right="124" w:firstLine="822"/>
      </w:pPr>
      <w:r>
        <w:t>При реализации программы педагогическими работниками проводится оценка индивидуального развития детей в рамках педагогической диагностики. Цель диагностики – оценка эффективности педагогических действий и их дальнейшее планирование на основе полученных результатов.</w:t>
      </w:r>
    </w:p>
    <w:p w:rsidR="00DC2071" w:rsidRDefault="00DC2071" w:rsidP="007007ED">
      <w:pPr>
        <w:pStyle w:val="a3"/>
        <w:spacing w:line="276" w:lineRule="auto"/>
        <w:ind w:left="-142" w:right="122" w:firstLine="822"/>
      </w:pPr>
      <w:r>
        <w:t xml:space="preserve">Педагоги, работающие с детьми в возрасте 1-3 года, используют диагностику – Карты нервно – психического развития детей, разработанные К. Л. Печорой, Г. В. </w:t>
      </w:r>
      <w:proofErr w:type="spellStart"/>
      <w:r>
        <w:t>Пантюхиной</w:t>
      </w:r>
      <w:proofErr w:type="spellEnd"/>
      <w:r>
        <w:t xml:space="preserve">, Н. М. </w:t>
      </w:r>
      <w:proofErr w:type="spellStart"/>
      <w:r>
        <w:t>Аскариной</w:t>
      </w:r>
      <w:proofErr w:type="spellEnd"/>
      <w:r>
        <w:t>.</w:t>
      </w:r>
    </w:p>
    <w:p w:rsidR="00DC2071" w:rsidRDefault="00DC2071" w:rsidP="007007ED">
      <w:pPr>
        <w:pStyle w:val="a3"/>
        <w:spacing w:line="276" w:lineRule="auto"/>
        <w:ind w:left="-142" w:right="121" w:firstLine="822"/>
      </w:pPr>
      <w:r>
        <w:t xml:space="preserve">Педагоги, работающие с детьми в возрасте 3-7 лет, используют в виде педагогической диагностики Нормативные карты развития </w:t>
      </w:r>
      <w:r>
        <w:lastRenderedPageBreak/>
        <w:t xml:space="preserve">дошкольника Н. А. Коротковой, П. Г. </w:t>
      </w:r>
      <w:proofErr w:type="spellStart"/>
      <w:r>
        <w:t>Нежнова</w:t>
      </w:r>
      <w:proofErr w:type="spellEnd"/>
      <w:r>
        <w:t>.</w:t>
      </w:r>
    </w:p>
    <w:p w:rsidR="001A7096" w:rsidRDefault="001A7096" w:rsidP="007007ED">
      <w:pPr>
        <w:pStyle w:val="a3"/>
        <w:spacing w:line="276" w:lineRule="auto"/>
        <w:ind w:left="-142" w:right="121" w:firstLine="822"/>
      </w:pPr>
    </w:p>
    <w:p w:rsidR="00A531FD" w:rsidRPr="00CE27DC" w:rsidRDefault="00A531FD" w:rsidP="00CE27DC">
      <w:pPr>
        <w:widowControl/>
        <w:tabs>
          <w:tab w:val="left" w:pos="3140"/>
        </w:tabs>
        <w:autoSpaceDE/>
        <w:autoSpaceDN/>
        <w:spacing w:line="276" w:lineRule="auto"/>
        <w:jc w:val="both"/>
        <w:rPr>
          <w:bCs/>
          <w:sz w:val="28"/>
          <w:szCs w:val="28"/>
          <w:lang w:bidi="ar-SA"/>
        </w:rPr>
      </w:pPr>
      <w:r w:rsidRPr="00CE27DC">
        <w:rPr>
          <w:bCs/>
          <w:sz w:val="28"/>
          <w:szCs w:val="28"/>
          <w:lang w:bidi="ar-SA"/>
        </w:rPr>
        <w:t>В течение учебного года идет постоянная динамика углубления, расширения и обобщения знаний детей, вместе с тем, отслеживается динамика общего развития детей через диагностику освоения всех разделов.</w:t>
      </w:r>
    </w:p>
    <w:p w:rsidR="00A531FD" w:rsidRPr="00CE27DC" w:rsidRDefault="00216AE3" w:rsidP="00CE27DC">
      <w:pPr>
        <w:widowControl/>
        <w:tabs>
          <w:tab w:val="left" w:pos="3140"/>
        </w:tabs>
        <w:autoSpaceDE/>
        <w:autoSpaceDN/>
        <w:spacing w:line="276" w:lineRule="auto"/>
        <w:jc w:val="both"/>
        <w:rPr>
          <w:sz w:val="28"/>
          <w:szCs w:val="28"/>
          <w:lang w:bidi="ar-SA"/>
        </w:rPr>
      </w:pPr>
      <w:r>
        <w:rPr>
          <w:sz w:val="28"/>
          <w:szCs w:val="28"/>
          <w:lang w:bidi="ar-SA"/>
        </w:rPr>
        <w:t xml:space="preserve">       </w:t>
      </w:r>
      <w:r w:rsidR="00A531FD" w:rsidRPr="00CE27DC">
        <w:rPr>
          <w:sz w:val="28"/>
          <w:szCs w:val="28"/>
          <w:lang w:bidi="ar-SA"/>
        </w:rPr>
        <w:t xml:space="preserve">Образовательная деятельность в детском саду осуществляется по основной образовательной программе дошкольного образования, разработанной дошкольной организацией самостоятельно в соответствии с федеральным государственным образовательным стандартом дошкольного образования. Содержание Образовательной программы включает совокупность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 которые обеспечивают разностороннее развитие детей с учетом их возрастных и индивидуальных особенностей по основным направлениям развития детей. Образовательная программа реализуется в процессе разнообразной детской деятельности (игровой, коммуникативной, трудовой, познавательно-исследовательской, продуктивной, музыкально-художественной, восприятия художественной литературы). Целью образовательного процесса МБДОУ является создание условий для максимального раскрытия индивидуального потенциала ребенка, открывающего возможности его активной и успешной жизнедеятельности в сообществе детей и взрослых. Ведущие цели Образовательной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A531FD" w:rsidRPr="00CE27DC" w:rsidRDefault="00A531FD" w:rsidP="00CE27DC">
      <w:pPr>
        <w:widowControl/>
        <w:tabs>
          <w:tab w:val="left" w:pos="3140"/>
        </w:tabs>
        <w:autoSpaceDE/>
        <w:autoSpaceDN/>
        <w:spacing w:line="276" w:lineRule="auto"/>
        <w:jc w:val="both"/>
        <w:rPr>
          <w:sz w:val="28"/>
          <w:szCs w:val="28"/>
          <w:lang w:bidi="ar-SA"/>
        </w:rPr>
      </w:pPr>
      <w:r w:rsidRPr="00CE27DC">
        <w:rPr>
          <w:sz w:val="28"/>
          <w:szCs w:val="28"/>
          <w:lang w:bidi="ar-SA"/>
        </w:rPr>
        <w:t>В 2018-2019учебном году было обследовано 230 детей. Формы и методы проведения мониторинга: наблюдение за активностью ребенка в различные периоды пребывания в ДОУ, анализ продуктов детской деятельности, беседы с детьми, опрос.</w:t>
      </w:r>
    </w:p>
    <w:p w:rsidR="00A531FD" w:rsidRPr="00CE27DC" w:rsidRDefault="00A531FD" w:rsidP="00CE27DC">
      <w:pPr>
        <w:widowControl/>
        <w:tabs>
          <w:tab w:val="left" w:pos="3140"/>
        </w:tabs>
        <w:autoSpaceDE/>
        <w:autoSpaceDN/>
        <w:spacing w:line="276" w:lineRule="auto"/>
        <w:jc w:val="both"/>
        <w:rPr>
          <w:sz w:val="28"/>
          <w:szCs w:val="28"/>
          <w:lang w:bidi="ar-SA"/>
        </w:rPr>
      </w:pPr>
      <w:r w:rsidRPr="00CE27DC">
        <w:rPr>
          <w:sz w:val="28"/>
          <w:szCs w:val="28"/>
          <w:lang w:bidi="ar-SA"/>
        </w:rPr>
        <w:t xml:space="preserve">По результатам обследования освоения детьми Образовательной программы в текущем учебном году показатели развития на стадии формирования имеют 45,9 % обследованных детей, показатели развития сформированы – 51,08%, несформированы-2,93%. Усредненные результаты диагностики уровня развития детей за текущий год </w:t>
      </w:r>
      <w:r w:rsidRPr="00CE27DC">
        <w:rPr>
          <w:sz w:val="28"/>
          <w:szCs w:val="28"/>
          <w:lang w:bidi="ar-SA"/>
        </w:rPr>
        <w:lastRenderedPageBreak/>
        <w:t xml:space="preserve">показывают, что самые низкие показатели развития детей выявлены по речевому и художественно-эстетическому развитию (диаграмма 1). Сравнительный анализ результатов освоения Образовательной программы на </w:t>
      </w:r>
      <w:proofErr w:type="gramStart"/>
      <w:r w:rsidRPr="00CE27DC">
        <w:rPr>
          <w:sz w:val="28"/>
          <w:szCs w:val="28"/>
          <w:lang w:bidi="ar-SA"/>
        </w:rPr>
        <w:t>начало</w:t>
      </w:r>
      <w:proofErr w:type="gramEnd"/>
      <w:r w:rsidRPr="00CE27DC">
        <w:rPr>
          <w:sz w:val="28"/>
          <w:szCs w:val="28"/>
          <w:lang w:bidi="ar-SA"/>
        </w:rPr>
        <w:t xml:space="preserve"> и конец учебного года показал положительную динамику в освоении программных задач по образовательным областям. </w:t>
      </w:r>
    </w:p>
    <w:p w:rsidR="00A531FD" w:rsidRPr="00CE27DC" w:rsidRDefault="00A531FD" w:rsidP="00CE27DC">
      <w:pPr>
        <w:widowControl/>
        <w:tabs>
          <w:tab w:val="left" w:pos="3140"/>
        </w:tabs>
        <w:autoSpaceDE/>
        <w:autoSpaceDN/>
        <w:spacing w:line="276" w:lineRule="auto"/>
        <w:jc w:val="both"/>
        <w:rPr>
          <w:sz w:val="28"/>
          <w:szCs w:val="28"/>
          <w:lang w:bidi="ar-SA"/>
        </w:rPr>
      </w:pPr>
      <w:r w:rsidRPr="00CE27DC">
        <w:rPr>
          <w:sz w:val="28"/>
          <w:szCs w:val="28"/>
          <w:lang w:bidi="ar-SA"/>
        </w:rPr>
        <w:t xml:space="preserve">Во всех группах необходимо продолжать уделять внимание речевому развитию и коммуникативным навыкам детей, закреплению навыков опрятности, формированию навыков личной гигиены, представлений о здоровом образе жизни, закреплению трудовых навыков, интереса к трудовым поручениям и труду взрослых, обогащению сюжета игр, закреплению умения вести ролевые диалоги, принимать игровые задачи, общаться </w:t>
      </w:r>
      <w:proofErr w:type="gramStart"/>
      <w:r w:rsidRPr="00CE27DC">
        <w:rPr>
          <w:sz w:val="28"/>
          <w:szCs w:val="28"/>
          <w:lang w:bidi="ar-SA"/>
        </w:rPr>
        <w:t>со</w:t>
      </w:r>
      <w:proofErr w:type="gramEnd"/>
      <w:r w:rsidRPr="00CE27DC">
        <w:rPr>
          <w:sz w:val="28"/>
          <w:szCs w:val="28"/>
          <w:lang w:bidi="ar-SA"/>
        </w:rPr>
        <w:t xml:space="preserve"> взрослыми и сверстниками. Продолжать работу по закреплению правил безопасности детей в детском саду, дома и правил безопасности на дороге, по формированию целостной картины мира, сенсорных эталонов и элементарных математических представлений, развитию конструктивных навыков,  расширять знания о жанрах литературы, учить </w:t>
      </w:r>
      <w:proofErr w:type="gramStart"/>
      <w:r w:rsidRPr="00CE27DC">
        <w:rPr>
          <w:sz w:val="28"/>
          <w:szCs w:val="28"/>
          <w:lang w:bidi="ar-SA"/>
        </w:rPr>
        <w:t>выразительно</w:t>
      </w:r>
      <w:proofErr w:type="gramEnd"/>
      <w:r w:rsidRPr="00CE27DC">
        <w:rPr>
          <w:sz w:val="28"/>
          <w:szCs w:val="28"/>
          <w:lang w:bidi="ar-SA"/>
        </w:rPr>
        <w:t> читать стихи. Уделить внимание познавательно-исследовательской деятельности.</w:t>
      </w:r>
    </w:p>
    <w:p w:rsidR="00A531FD" w:rsidRPr="00CE27DC" w:rsidRDefault="00A531FD" w:rsidP="00CE27DC">
      <w:pPr>
        <w:widowControl/>
        <w:tabs>
          <w:tab w:val="left" w:pos="3140"/>
        </w:tabs>
        <w:autoSpaceDE/>
        <w:autoSpaceDN/>
        <w:spacing w:line="276" w:lineRule="auto"/>
        <w:jc w:val="both"/>
        <w:rPr>
          <w:sz w:val="28"/>
          <w:szCs w:val="28"/>
          <w:lang w:bidi="ar-SA"/>
        </w:rPr>
      </w:pPr>
      <w:r w:rsidRPr="00CE27DC">
        <w:rPr>
          <w:sz w:val="28"/>
          <w:szCs w:val="28"/>
          <w:lang w:bidi="ar-SA"/>
        </w:rPr>
        <w:t> В течение учебного года необходимо, во всех возрастных группах,  вести индивидуальную работу с  детьми по развитию речи в соответствии с возрастом, по формированию умений и навыков по изобразительной деятельности,  а в средних группах совершенствовать технику рисования, лепки, аппликации, развивать творческие и коммуникативные  способности детей.</w:t>
      </w:r>
    </w:p>
    <w:p w:rsidR="00A531FD" w:rsidRPr="00CE27DC" w:rsidRDefault="00A531FD" w:rsidP="00CE27DC">
      <w:pPr>
        <w:widowControl/>
        <w:tabs>
          <w:tab w:val="left" w:pos="3140"/>
        </w:tabs>
        <w:autoSpaceDE/>
        <w:autoSpaceDN/>
        <w:spacing w:line="276" w:lineRule="auto"/>
        <w:jc w:val="both"/>
        <w:rPr>
          <w:sz w:val="28"/>
          <w:szCs w:val="28"/>
          <w:lang w:bidi="ar-SA"/>
        </w:rPr>
      </w:pPr>
      <w:r w:rsidRPr="00CE27DC">
        <w:rPr>
          <w:sz w:val="28"/>
          <w:szCs w:val="28"/>
          <w:lang w:bidi="ar-SA"/>
        </w:rPr>
        <w:t>Показатели физической подготовленности </w:t>
      </w:r>
      <w:r w:rsidRPr="00CE27DC">
        <w:rPr>
          <w:bCs/>
          <w:sz w:val="28"/>
          <w:szCs w:val="28"/>
          <w:lang w:bidi="ar-SA"/>
        </w:rPr>
        <w:t>по образовательной области «Физическое развитие»</w:t>
      </w:r>
      <w:r w:rsidRPr="00CE27DC">
        <w:rPr>
          <w:sz w:val="28"/>
          <w:szCs w:val="28"/>
          <w:lang w:bidi="ar-SA"/>
        </w:rPr>
        <w:t>  на стадии формирования имеют дети второй младшей, средней, старшей и  подготовительной возрастных групп.   Во всех группах в течение учебного года необходимо уделить внимание закреплению основных видов движений, развитию основных физических качеств.</w:t>
      </w:r>
    </w:p>
    <w:p w:rsidR="00A531FD" w:rsidRPr="00CE27DC" w:rsidRDefault="00A531FD" w:rsidP="00CE27DC">
      <w:pPr>
        <w:widowControl/>
        <w:tabs>
          <w:tab w:val="left" w:pos="3140"/>
        </w:tabs>
        <w:autoSpaceDE/>
        <w:autoSpaceDN/>
        <w:spacing w:line="276" w:lineRule="auto"/>
        <w:jc w:val="both"/>
        <w:rPr>
          <w:sz w:val="28"/>
          <w:szCs w:val="28"/>
          <w:lang w:bidi="ar-SA"/>
        </w:rPr>
      </w:pPr>
      <w:r w:rsidRPr="00CE27DC">
        <w:rPr>
          <w:sz w:val="28"/>
          <w:szCs w:val="28"/>
          <w:lang w:bidi="ar-SA"/>
        </w:rPr>
        <w:t>Таким образом, результаты мониторинга освоения программного материала детьми всех возрастных групп за 2018– 2019 учебный год показали  хороший уровень, итоги предыдущего мониторинга помогли педагогам определить дифференцированный подход к каждому ребёнку в подборе форм организации, методов и приёмов воспитания и развития.</w:t>
      </w:r>
    </w:p>
    <w:p w:rsidR="00A531FD" w:rsidRPr="00CE27DC" w:rsidRDefault="00A531FD" w:rsidP="00CE27DC">
      <w:pPr>
        <w:widowControl/>
        <w:tabs>
          <w:tab w:val="left" w:pos="7425"/>
        </w:tabs>
        <w:autoSpaceDE/>
        <w:autoSpaceDN/>
        <w:spacing w:after="200" w:line="276" w:lineRule="auto"/>
        <w:jc w:val="both"/>
        <w:rPr>
          <w:rFonts w:eastAsia="Calibri"/>
          <w:sz w:val="28"/>
          <w:szCs w:val="28"/>
          <w:lang w:eastAsia="en-US" w:bidi="ar-SA"/>
        </w:rPr>
      </w:pPr>
      <w:r w:rsidRPr="00CE27DC">
        <w:rPr>
          <w:rFonts w:eastAsia="Calibri"/>
          <w:sz w:val="28"/>
          <w:szCs w:val="28"/>
          <w:lang w:eastAsia="en-US" w:bidi="ar-SA"/>
        </w:rPr>
        <w:t xml:space="preserve">Готовность детей к обучению в школе характеризует достигнутый уровень психологического развития накануне поступления в школу. Результаты мониторинга готовности воспитанников к учебной деятельности (итоговые результаты педагогической диагностики) показывают, что </w:t>
      </w:r>
      <w:r w:rsidRPr="00CE27DC">
        <w:rPr>
          <w:rFonts w:eastAsia="Calibri"/>
          <w:sz w:val="28"/>
          <w:szCs w:val="28"/>
          <w:lang w:eastAsia="en-US" w:bidi="ar-SA"/>
        </w:rPr>
        <w:lastRenderedPageBreak/>
        <w:t>сформированный уровень готовности к школе достигнут 61,8,5% детей, на стадии формирования уровень – 38,2%. Низкий уровень готовности к школе не показал ни один выпускник детского сада. В целом, результаты мониторинга показали успешность освоения детьми Образовательной программы с учетом образовательных областей. Количество детей с высоким уровнем развития выросло, детей с низким уровнем развития – практически нет. Выводы: освоение детьми Образовательной программы дошкольного образования осуществляется на хорошем уровне; годовые задачи реализованы в полном объеме; в дальнейшем планируется уделить особое внимание речевому и физическому развитию детей.</w:t>
      </w:r>
    </w:p>
    <w:p w:rsidR="00A531FD" w:rsidRPr="00632BA4" w:rsidRDefault="00A531FD" w:rsidP="00A531FD">
      <w:pPr>
        <w:widowControl/>
        <w:autoSpaceDE/>
        <w:autoSpaceDN/>
        <w:jc w:val="center"/>
        <w:rPr>
          <w:b/>
          <w:bCs/>
          <w:sz w:val="24"/>
          <w:szCs w:val="24"/>
          <w:lang w:bidi="ar-SA"/>
        </w:rPr>
      </w:pPr>
      <w:r w:rsidRPr="00632BA4">
        <w:rPr>
          <w:b/>
          <w:bCs/>
          <w:sz w:val="24"/>
          <w:szCs w:val="24"/>
          <w:lang w:bidi="ar-SA"/>
        </w:rPr>
        <w:t>Сводная таблица ЗУН воспитанников</w:t>
      </w:r>
    </w:p>
    <w:p w:rsidR="00A531FD" w:rsidRPr="00632BA4" w:rsidRDefault="00A531FD" w:rsidP="00A531FD">
      <w:pPr>
        <w:widowControl/>
        <w:autoSpaceDE/>
        <w:autoSpaceDN/>
        <w:jc w:val="center"/>
        <w:rPr>
          <w:b/>
          <w:bCs/>
          <w:sz w:val="24"/>
          <w:szCs w:val="24"/>
          <w:lang w:bidi="ar-SA"/>
        </w:rPr>
      </w:pPr>
      <w:r w:rsidRPr="00632BA4">
        <w:rPr>
          <w:b/>
          <w:bCs/>
          <w:sz w:val="24"/>
          <w:szCs w:val="24"/>
          <w:lang w:bidi="ar-SA"/>
        </w:rPr>
        <w:t>МБ ДОУ «Детский сад № 215»</w:t>
      </w:r>
    </w:p>
    <w:p w:rsidR="00A531FD" w:rsidRPr="00632BA4" w:rsidRDefault="00A531FD" w:rsidP="00A531FD">
      <w:pPr>
        <w:widowControl/>
        <w:autoSpaceDE/>
        <w:autoSpaceDN/>
        <w:jc w:val="center"/>
        <w:rPr>
          <w:b/>
          <w:bCs/>
          <w:sz w:val="24"/>
          <w:szCs w:val="24"/>
          <w:lang w:bidi="ar-SA"/>
        </w:rPr>
      </w:pPr>
      <w:r w:rsidRPr="00632BA4">
        <w:rPr>
          <w:b/>
          <w:bCs/>
          <w:sz w:val="24"/>
          <w:szCs w:val="24"/>
          <w:lang w:bidi="ar-SA"/>
        </w:rPr>
        <w:t>на конец2018-2019учебного года (май)</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3"/>
        <w:gridCol w:w="522"/>
        <w:gridCol w:w="608"/>
        <w:gridCol w:w="608"/>
        <w:gridCol w:w="509"/>
        <w:gridCol w:w="592"/>
        <w:gridCol w:w="592"/>
        <w:gridCol w:w="512"/>
        <w:gridCol w:w="592"/>
        <w:gridCol w:w="592"/>
        <w:gridCol w:w="512"/>
        <w:gridCol w:w="592"/>
        <w:gridCol w:w="592"/>
        <w:gridCol w:w="512"/>
        <w:gridCol w:w="512"/>
        <w:gridCol w:w="512"/>
      </w:tblGrid>
      <w:tr w:rsidR="00A531FD" w:rsidRPr="00632BA4" w:rsidTr="00632BA4">
        <w:trPr>
          <w:trHeight w:val="1066"/>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p>
        </w:tc>
        <w:tc>
          <w:tcPr>
            <w:tcW w:w="0" w:type="auto"/>
            <w:gridSpan w:val="3"/>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b/>
                <w:sz w:val="24"/>
                <w:szCs w:val="24"/>
                <w:lang w:eastAsia="en-US" w:bidi="ar-SA"/>
              </w:rPr>
              <w:t>социально- коммуникативное развитие</w:t>
            </w:r>
          </w:p>
        </w:tc>
        <w:tc>
          <w:tcPr>
            <w:tcW w:w="0" w:type="auto"/>
            <w:gridSpan w:val="3"/>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b/>
                <w:sz w:val="24"/>
                <w:szCs w:val="24"/>
                <w:lang w:eastAsia="en-US" w:bidi="ar-SA"/>
              </w:rPr>
              <w:t>познавательное развитие</w:t>
            </w:r>
          </w:p>
        </w:tc>
        <w:tc>
          <w:tcPr>
            <w:tcW w:w="0" w:type="auto"/>
            <w:gridSpan w:val="3"/>
          </w:tcPr>
          <w:p w:rsidR="00A531FD" w:rsidRPr="00632BA4" w:rsidRDefault="00A531FD" w:rsidP="00DF14E3">
            <w:pPr>
              <w:widowControl/>
              <w:tabs>
                <w:tab w:val="left" w:pos="7425"/>
              </w:tabs>
              <w:autoSpaceDE/>
              <w:autoSpaceDN/>
              <w:rPr>
                <w:rFonts w:eastAsia="Calibri"/>
                <w:b/>
                <w:sz w:val="24"/>
                <w:szCs w:val="24"/>
                <w:lang w:eastAsia="en-US" w:bidi="ar-SA"/>
              </w:rPr>
            </w:pPr>
            <w:r w:rsidRPr="00632BA4">
              <w:rPr>
                <w:rFonts w:eastAsia="Calibri"/>
                <w:b/>
                <w:sz w:val="24"/>
                <w:szCs w:val="24"/>
                <w:lang w:eastAsia="en-US" w:bidi="ar-SA"/>
              </w:rPr>
              <w:t>речевое развитие</w:t>
            </w:r>
          </w:p>
        </w:tc>
        <w:tc>
          <w:tcPr>
            <w:tcW w:w="0" w:type="auto"/>
            <w:gridSpan w:val="3"/>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b/>
                <w:sz w:val="24"/>
                <w:szCs w:val="24"/>
                <w:lang w:eastAsia="en-US" w:bidi="ar-SA"/>
              </w:rPr>
              <w:t>художественно-эстетическое развитие</w:t>
            </w:r>
          </w:p>
        </w:tc>
        <w:tc>
          <w:tcPr>
            <w:tcW w:w="0" w:type="auto"/>
            <w:gridSpan w:val="3"/>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b/>
                <w:sz w:val="24"/>
                <w:szCs w:val="24"/>
                <w:lang w:eastAsia="en-US" w:bidi="ar-SA"/>
              </w:rPr>
              <w:t>физическое развитие</w:t>
            </w:r>
          </w:p>
        </w:tc>
      </w:tr>
      <w:tr w:rsidR="00A531FD" w:rsidRPr="00632BA4" w:rsidTr="00161F54">
        <w:trPr>
          <w:cantSplit/>
          <w:trHeight w:val="1832"/>
        </w:trPr>
        <w:tc>
          <w:tcPr>
            <w:tcW w:w="2348" w:type="dxa"/>
          </w:tcPr>
          <w:p w:rsidR="00A531FD" w:rsidRPr="00161F54" w:rsidRDefault="00A531FD" w:rsidP="00DF14E3">
            <w:pPr>
              <w:widowControl/>
              <w:tabs>
                <w:tab w:val="left" w:pos="7425"/>
              </w:tabs>
              <w:autoSpaceDE/>
              <w:autoSpaceDN/>
              <w:rPr>
                <w:rFonts w:eastAsia="Calibri"/>
                <w:sz w:val="18"/>
                <w:szCs w:val="18"/>
                <w:lang w:eastAsia="en-US" w:bidi="ar-SA"/>
              </w:rPr>
            </w:pP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Не сформирован</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Находится на стадии формирования</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Сформирован</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Не сформирован</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Находится на стадии формирования</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Сформирован</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Не сформирован</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Находится на стадии формирования</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Сформирован</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Не сформирован</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Находится на стадии формирования</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Сформирован</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Не сформирован</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Находится на стадии формирования</w:t>
            </w:r>
          </w:p>
        </w:tc>
        <w:tc>
          <w:tcPr>
            <w:tcW w:w="0" w:type="auto"/>
            <w:textDirection w:val="btLr"/>
            <w:vAlign w:val="center"/>
          </w:tcPr>
          <w:p w:rsidR="00A531FD" w:rsidRPr="00161F54" w:rsidRDefault="00A531FD" w:rsidP="00DF14E3">
            <w:pPr>
              <w:widowControl/>
              <w:autoSpaceDE/>
              <w:autoSpaceDN/>
              <w:spacing w:after="200"/>
              <w:ind w:left="113" w:right="113"/>
              <w:jc w:val="center"/>
              <w:rPr>
                <w:rFonts w:eastAsia="Calibri"/>
                <w:sz w:val="18"/>
                <w:szCs w:val="18"/>
                <w:lang w:eastAsia="en-US" w:bidi="ar-SA"/>
              </w:rPr>
            </w:pPr>
            <w:r w:rsidRPr="00161F54">
              <w:rPr>
                <w:rFonts w:eastAsia="Calibri"/>
                <w:sz w:val="18"/>
                <w:szCs w:val="18"/>
                <w:lang w:eastAsia="en-US" w:bidi="ar-SA"/>
              </w:rPr>
              <w:t>Сформирован</w:t>
            </w:r>
          </w:p>
        </w:tc>
      </w:tr>
      <w:tr w:rsidR="00A531FD" w:rsidRPr="00632BA4" w:rsidTr="00632BA4">
        <w:trPr>
          <w:trHeight w:val="313"/>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sz w:val="24"/>
                <w:szCs w:val="24"/>
                <w:lang w:eastAsia="en-US" w:bidi="ar-SA"/>
              </w:rPr>
              <w:t>Первая младшая группа №1</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val="en-US"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16,7</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83,3</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29</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71</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67</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33</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16,7</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83,3</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16,7</w:t>
            </w:r>
          </w:p>
        </w:tc>
        <w:tc>
          <w:tcPr>
            <w:tcW w:w="0" w:type="auto"/>
          </w:tcPr>
          <w:p w:rsidR="00A531FD" w:rsidRPr="00632BA4" w:rsidRDefault="00A531FD" w:rsidP="00DF14E3">
            <w:pPr>
              <w:widowControl/>
              <w:tabs>
                <w:tab w:val="left" w:pos="7425"/>
              </w:tabs>
              <w:autoSpaceDE/>
              <w:autoSpaceDN/>
              <w:spacing w:after="200" w:line="276" w:lineRule="auto"/>
              <w:jc w:val="center"/>
              <w:rPr>
                <w:rFonts w:eastAsia="Calibri"/>
                <w:sz w:val="24"/>
                <w:szCs w:val="24"/>
                <w:lang w:eastAsia="en-US" w:bidi="ar-SA"/>
              </w:rPr>
            </w:pPr>
            <w:r w:rsidRPr="00632BA4">
              <w:rPr>
                <w:rFonts w:eastAsia="Calibri"/>
                <w:sz w:val="24"/>
                <w:szCs w:val="24"/>
                <w:lang w:eastAsia="en-US" w:bidi="ar-SA"/>
              </w:rPr>
              <w:t>83,3</w:t>
            </w:r>
          </w:p>
        </w:tc>
      </w:tr>
      <w:tr w:rsidR="00A531FD" w:rsidRPr="00632BA4" w:rsidTr="00632BA4">
        <w:trPr>
          <w:trHeight w:val="25"/>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sz w:val="24"/>
                <w:szCs w:val="24"/>
                <w:lang w:eastAsia="en-US" w:bidi="ar-SA"/>
              </w:rPr>
              <w:t>Вторая младшая  группа№2</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34</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59</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38</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91</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42</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48</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72</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24</w:t>
            </w:r>
          </w:p>
        </w:tc>
      </w:tr>
      <w:tr w:rsidR="00A531FD" w:rsidRPr="00632BA4" w:rsidTr="00632BA4">
        <w:trPr>
          <w:trHeight w:val="25"/>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sz w:val="24"/>
                <w:szCs w:val="24"/>
                <w:lang w:eastAsia="en-US" w:bidi="ar-SA"/>
              </w:rPr>
              <w:t>Средняя группа№3</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60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65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25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100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r>
      <w:tr w:rsidR="00A531FD" w:rsidRPr="00632BA4" w:rsidTr="00632BA4">
        <w:trPr>
          <w:trHeight w:val="25"/>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sz w:val="24"/>
                <w:szCs w:val="24"/>
                <w:lang w:eastAsia="en-US" w:bidi="ar-SA"/>
              </w:rPr>
              <w:t>Старшая группа «А» №4</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11,5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38,5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69,3</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30,7</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8,7</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53,8</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38,5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15,4</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42,3</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42,3</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92</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8</w:t>
            </w:r>
          </w:p>
        </w:tc>
      </w:tr>
      <w:tr w:rsidR="00A531FD" w:rsidRPr="00632BA4" w:rsidTr="00632BA4">
        <w:trPr>
          <w:trHeight w:val="25"/>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sz w:val="24"/>
                <w:szCs w:val="24"/>
                <w:lang w:eastAsia="en-US" w:bidi="ar-SA"/>
              </w:rPr>
              <w:t>Старшая группа «Б» №5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34</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66</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48</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52</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38</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52</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48</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79</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21</w:t>
            </w:r>
          </w:p>
        </w:tc>
      </w:tr>
      <w:tr w:rsidR="00A531FD" w:rsidRPr="00632BA4" w:rsidTr="00632BA4">
        <w:trPr>
          <w:trHeight w:val="25"/>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sz w:val="24"/>
                <w:szCs w:val="24"/>
                <w:lang w:eastAsia="en-US" w:bidi="ar-SA"/>
              </w:rPr>
              <w:t>Подготовительная группа №6</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29</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71</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43</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57</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14</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86</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36</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64</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69</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31</w:t>
            </w:r>
          </w:p>
        </w:tc>
      </w:tr>
      <w:tr w:rsidR="00A531FD" w:rsidRPr="00632BA4" w:rsidTr="00632BA4">
        <w:trPr>
          <w:trHeight w:val="25"/>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sz w:val="24"/>
                <w:szCs w:val="24"/>
                <w:lang w:eastAsia="en-US" w:bidi="ar-SA"/>
              </w:rPr>
              <w:t>Первая младшая группа №7</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23,9</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76,1</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23,9</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76,1</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14,3</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38</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47,6</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23,9</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76,1</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19,1</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80,9</w:t>
            </w:r>
          </w:p>
        </w:tc>
      </w:tr>
      <w:tr w:rsidR="00A531FD" w:rsidRPr="00632BA4" w:rsidTr="00632BA4">
        <w:trPr>
          <w:trHeight w:val="25"/>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sz w:val="24"/>
                <w:szCs w:val="24"/>
                <w:lang w:eastAsia="en-US" w:bidi="ar-SA"/>
              </w:rPr>
              <w:t>Средняя группа№8</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20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80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70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20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80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65</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100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r>
      <w:tr w:rsidR="00A531FD" w:rsidRPr="00632BA4" w:rsidTr="00632BA4">
        <w:trPr>
          <w:trHeight w:val="25"/>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sz w:val="24"/>
                <w:szCs w:val="24"/>
                <w:lang w:eastAsia="en-US" w:bidi="ar-SA"/>
              </w:rPr>
              <w:t>Старшая группа №9</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60,71</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39,29</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64,29</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35,71</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57,14</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42,86</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42,86</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57,14</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0</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86</w:t>
            </w:r>
          </w:p>
        </w:tc>
        <w:tc>
          <w:tcPr>
            <w:tcW w:w="0" w:type="auto"/>
          </w:tcPr>
          <w:p w:rsidR="00A531FD" w:rsidRPr="00632BA4" w:rsidRDefault="00A531FD" w:rsidP="00DF14E3">
            <w:pPr>
              <w:widowControl/>
              <w:tabs>
                <w:tab w:val="left" w:pos="7425"/>
              </w:tabs>
              <w:autoSpaceDE/>
              <w:autoSpaceDN/>
              <w:jc w:val="center"/>
              <w:rPr>
                <w:rFonts w:eastAsia="Calibri"/>
                <w:sz w:val="24"/>
                <w:szCs w:val="24"/>
                <w:lang w:eastAsia="en-US" w:bidi="ar-SA"/>
              </w:rPr>
            </w:pPr>
            <w:r w:rsidRPr="00632BA4">
              <w:rPr>
                <w:rFonts w:eastAsia="Calibri"/>
                <w:sz w:val="24"/>
                <w:szCs w:val="24"/>
                <w:lang w:eastAsia="en-US" w:bidi="ar-SA"/>
              </w:rPr>
              <w:t>14</w:t>
            </w:r>
          </w:p>
        </w:tc>
      </w:tr>
      <w:tr w:rsidR="00A531FD" w:rsidRPr="00632BA4" w:rsidTr="00632BA4">
        <w:trPr>
          <w:trHeight w:val="25"/>
        </w:trPr>
        <w:tc>
          <w:tcPr>
            <w:tcW w:w="2348" w:type="dxa"/>
          </w:tcPr>
          <w:p w:rsidR="00A531FD" w:rsidRPr="00632BA4" w:rsidRDefault="00A531FD" w:rsidP="00DF14E3">
            <w:pPr>
              <w:widowControl/>
              <w:tabs>
                <w:tab w:val="left" w:pos="7425"/>
              </w:tabs>
              <w:autoSpaceDE/>
              <w:autoSpaceDN/>
              <w:rPr>
                <w:rFonts w:eastAsia="Calibri"/>
                <w:sz w:val="24"/>
                <w:szCs w:val="24"/>
                <w:lang w:eastAsia="en-US" w:bidi="ar-SA"/>
              </w:rPr>
            </w:pPr>
            <w:r w:rsidRPr="00632BA4">
              <w:rPr>
                <w:rFonts w:eastAsia="Calibri"/>
                <w:sz w:val="24"/>
                <w:szCs w:val="24"/>
                <w:lang w:eastAsia="en-US" w:bidi="ar-SA"/>
              </w:rPr>
              <w:lastRenderedPageBreak/>
              <w:t>Сводная ООП</w:t>
            </w:r>
          </w:p>
        </w:tc>
        <w:tc>
          <w:tcPr>
            <w:tcW w:w="0" w:type="auto"/>
            <w:vAlign w:val="center"/>
          </w:tcPr>
          <w:p w:rsidR="00A531FD" w:rsidRPr="00632BA4" w:rsidRDefault="00A531FD" w:rsidP="00DF14E3">
            <w:pPr>
              <w:widowControl/>
              <w:autoSpaceDE/>
              <w:autoSpaceDN/>
              <w:spacing w:after="200" w:line="276" w:lineRule="auto"/>
              <w:jc w:val="center"/>
              <w:rPr>
                <w:rFonts w:eastAsia="Calibri"/>
                <w:bCs/>
                <w:color w:val="000000"/>
                <w:sz w:val="24"/>
                <w:szCs w:val="24"/>
                <w:lang w:eastAsia="en-US" w:bidi="ar-SA"/>
              </w:rPr>
            </w:pPr>
            <w:r w:rsidRPr="00632BA4">
              <w:rPr>
                <w:rFonts w:eastAsia="Calibri"/>
                <w:bCs/>
                <w:color w:val="000000"/>
                <w:sz w:val="24"/>
                <w:szCs w:val="24"/>
                <w:lang w:eastAsia="en-US" w:bidi="ar-SA"/>
              </w:rPr>
              <w:t>2,61</w:t>
            </w:r>
          </w:p>
        </w:tc>
        <w:tc>
          <w:tcPr>
            <w:tcW w:w="0" w:type="auto"/>
            <w:vAlign w:val="center"/>
          </w:tcPr>
          <w:p w:rsidR="00A531FD" w:rsidRPr="00632BA4" w:rsidRDefault="00A531FD" w:rsidP="00DF14E3">
            <w:pPr>
              <w:widowControl/>
              <w:autoSpaceDE/>
              <w:autoSpaceDN/>
              <w:spacing w:after="200" w:line="276" w:lineRule="auto"/>
              <w:jc w:val="center"/>
              <w:rPr>
                <w:rFonts w:eastAsia="Calibri"/>
                <w:bCs/>
                <w:color w:val="000000"/>
                <w:sz w:val="24"/>
                <w:szCs w:val="24"/>
                <w:lang w:eastAsia="en-US" w:bidi="ar-SA"/>
              </w:rPr>
            </w:pPr>
            <w:r w:rsidRPr="00632BA4">
              <w:rPr>
                <w:rFonts w:eastAsia="Calibri"/>
                <w:bCs/>
                <w:color w:val="000000"/>
                <w:sz w:val="24"/>
                <w:szCs w:val="24"/>
                <w:lang w:eastAsia="en-US" w:bidi="ar-SA"/>
              </w:rPr>
              <w:t>34,6</w:t>
            </w:r>
          </w:p>
        </w:tc>
        <w:tc>
          <w:tcPr>
            <w:tcW w:w="0" w:type="auto"/>
            <w:vAlign w:val="center"/>
          </w:tcPr>
          <w:p w:rsidR="00A531FD" w:rsidRPr="00632BA4" w:rsidRDefault="00A531FD" w:rsidP="00DF14E3">
            <w:pPr>
              <w:widowControl/>
              <w:autoSpaceDE/>
              <w:autoSpaceDN/>
              <w:spacing w:after="200" w:line="276" w:lineRule="auto"/>
              <w:jc w:val="center"/>
              <w:rPr>
                <w:rFonts w:eastAsia="Calibri"/>
                <w:bCs/>
                <w:color w:val="000000"/>
                <w:sz w:val="24"/>
                <w:szCs w:val="24"/>
                <w:lang w:eastAsia="en-US" w:bidi="ar-SA"/>
              </w:rPr>
            </w:pPr>
            <w:r w:rsidRPr="00632BA4">
              <w:rPr>
                <w:rFonts w:eastAsia="Calibri"/>
                <w:bCs/>
                <w:color w:val="000000"/>
                <w:sz w:val="24"/>
                <w:szCs w:val="24"/>
                <w:lang w:eastAsia="en-US" w:bidi="ar-SA"/>
              </w:rPr>
              <w:t>62,7</w:t>
            </w:r>
          </w:p>
        </w:tc>
        <w:tc>
          <w:tcPr>
            <w:tcW w:w="0" w:type="auto"/>
            <w:vAlign w:val="center"/>
          </w:tcPr>
          <w:p w:rsidR="00A531FD" w:rsidRPr="00632BA4" w:rsidRDefault="00A531FD" w:rsidP="00DF14E3">
            <w:pPr>
              <w:widowControl/>
              <w:autoSpaceDE/>
              <w:autoSpaceDN/>
              <w:spacing w:after="200" w:line="276" w:lineRule="auto"/>
              <w:jc w:val="center"/>
              <w:rPr>
                <w:rFonts w:eastAsia="Calibri"/>
                <w:bCs/>
                <w:color w:val="000000"/>
                <w:sz w:val="24"/>
                <w:szCs w:val="24"/>
                <w:lang w:eastAsia="en-US" w:bidi="ar-SA"/>
              </w:rPr>
            </w:pPr>
            <w:r w:rsidRPr="00632BA4">
              <w:rPr>
                <w:rFonts w:eastAsia="Calibri"/>
                <w:bCs/>
                <w:color w:val="000000"/>
                <w:sz w:val="24"/>
                <w:szCs w:val="24"/>
                <w:lang w:eastAsia="en-US" w:bidi="ar-SA"/>
              </w:rPr>
              <w:t>1,89</w:t>
            </w:r>
          </w:p>
        </w:tc>
        <w:tc>
          <w:tcPr>
            <w:tcW w:w="0" w:type="auto"/>
            <w:vAlign w:val="center"/>
          </w:tcPr>
          <w:p w:rsidR="00A531FD" w:rsidRPr="00632BA4" w:rsidRDefault="00A531FD" w:rsidP="00DF14E3">
            <w:pPr>
              <w:widowControl/>
              <w:autoSpaceDE/>
              <w:autoSpaceDN/>
              <w:spacing w:after="200" w:line="276" w:lineRule="auto"/>
              <w:jc w:val="center"/>
              <w:rPr>
                <w:rFonts w:eastAsia="Calibri"/>
                <w:bCs/>
                <w:color w:val="000000"/>
                <w:sz w:val="24"/>
                <w:szCs w:val="24"/>
                <w:lang w:eastAsia="en-US" w:bidi="ar-SA"/>
              </w:rPr>
            </w:pPr>
            <w:r w:rsidRPr="00632BA4">
              <w:rPr>
                <w:rFonts w:eastAsia="Calibri"/>
                <w:bCs/>
                <w:color w:val="000000"/>
                <w:sz w:val="24"/>
                <w:szCs w:val="24"/>
                <w:lang w:eastAsia="en-US" w:bidi="ar-SA"/>
              </w:rPr>
              <w:t>45,1</w:t>
            </w:r>
          </w:p>
        </w:tc>
        <w:tc>
          <w:tcPr>
            <w:tcW w:w="0" w:type="auto"/>
            <w:vAlign w:val="center"/>
          </w:tcPr>
          <w:p w:rsidR="00A531FD" w:rsidRPr="00632BA4" w:rsidRDefault="00A531FD" w:rsidP="00DF14E3">
            <w:pPr>
              <w:widowControl/>
              <w:autoSpaceDE/>
              <w:autoSpaceDN/>
              <w:spacing w:after="200" w:line="276" w:lineRule="auto"/>
              <w:jc w:val="center"/>
              <w:rPr>
                <w:rFonts w:eastAsia="Calibri"/>
                <w:bCs/>
                <w:color w:val="000000"/>
                <w:sz w:val="24"/>
                <w:szCs w:val="24"/>
                <w:lang w:eastAsia="en-US" w:bidi="ar-SA"/>
              </w:rPr>
            </w:pPr>
            <w:r w:rsidRPr="00632BA4">
              <w:rPr>
                <w:rFonts w:eastAsia="Calibri"/>
                <w:bCs/>
                <w:color w:val="000000"/>
                <w:sz w:val="24"/>
                <w:szCs w:val="24"/>
                <w:lang w:eastAsia="en-US" w:bidi="ar-SA"/>
              </w:rPr>
              <w:t>53,1</w:t>
            </w:r>
          </w:p>
        </w:tc>
        <w:tc>
          <w:tcPr>
            <w:tcW w:w="0" w:type="auto"/>
            <w:vAlign w:val="bottom"/>
          </w:tcPr>
          <w:p w:rsidR="00A531FD" w:rsidRPr="00632BA4" w:rsidRDefault="00A531FD" w:rsidP="00DF14E3">
            <w:pPr>
              <w:widowControl/>
              <w:autoSpaceDE/>
              <w:autoSpaceDN/>
              <w:spacing w:after="200" w:line="276" w:lineRule="auto"/>
              <w:jc w:val="right"/>
              <w:rPr>
                <w:rFonts w:ascii="Calibri" w:eastAsia="Calibri" w:hAnsi="Calibri" w:cs="Calibri"/>
                <w:bCs/>
                <w:color w:val="000000"/>
                <w:sz w:val="24"/>
                <w:szCs w:val="24"/>
                <w:lang w:eastAsia="en-US" w:bidi="ar-SA"/>
              </w:rPr>
            </w:pPr>
            <w:r w:rsidRPr="00632BA4">
              <w:rPr>
                <w:rFonts w:ascii="Calibri" w:eastAsia="Calibri" w:hAnsi="Calibri" w:cs="Calibri"/>
                <w:bCs/>
                <w:color w:val="000000"/>
                <w:sz w:val="24"/>
                <w:szCs w:val="24"/>
                <w:lang w:eastAsia="en-US" w:bidi="ar-SA"/>
              </w:rPr>
              <w:t>5,33</w:t>
            </w:r>
          </w:p>
        </w:tc>
        <w:tc>
          <w:tcPr>
            <w:tcW w:w="0" w:type="auto"/>
            <w:vAlign w:val="bottom"/>
          </w:tcPr>
          <w:p w:rsidR="00A531FD" w:rsidRPr="00632BA4" w:rsidRDefault="00A531FD" w:rsidP="00DF14E3">
            <w:pPr>
              <w:widowControl/>
              <w:autoSpaceDE/>
              <w:autoSpaceDN/>
              <w:spacing w:after="200" w:line="276" w:lineRule="auto"/>
              <w:jc w:val="right"/>
              <w:rPr>
                <w:rFonts w:ascii="Calibri" w:eastAsia="Calibri" w:hAnsi="Calibri" w:cs="Calibri"/>
                <w:bCs/>
                <w:color w:val="000000"/>
                <w:sz w:val="24"/>
                <w:szCs w:val="24"/>
                <w:lang w:eastAsia="en-US" w:bidi="ar-SA"/>
              </w:rPr>
            </w:pPr>
            <w:r w:rsidRPr="00632BA4">
              <w:rPr>
                <w:rFonts w:ascii="Calibri" w:eastAsia="Calibri" w:hAnsi="Calibri" w:cs="Calibri"/>
                <w:bCs/>
                <w:color w:val="000000"/>
                <w:sz w:val="24"/>
                <w:szCs w:val="24"/>
                <w:lang w:eastAsia="en-US" w:bidi="ar-SA"/>
              </w:rPr>
              <w:t>40,8</w:t>
            </w:r>
          </w:p>
        </w:tc>
        <w:tc>
          <w:tcPr>
            <w:tcW w:w="0" w:type="auto"/>
            <w:vAlign w:val="bottom"/>
          </w:tcPr>
          <w:p w:rsidR="00A531FD" w:rsidRPr="00632BA4" w:rsidRDefault="00A531FD" w:rsidP="00DF14E3">
            <w:pPr>
              <w:widowControl/>
              <w:autoSpaceDE/>
              <w:autoSpaceDN/>
              <w:spacing w:after="200" w:line="276" w:lineRule="auto"/>
              <w:jc w:val="right"/>
              <w:rPr>
                <w:rFonts w:ascii="Calibri" w:eastAsia="Calibri" w:hAnsi="Calibri" w:cs="Calibri"/>
                <w:bCs/>
                <w:color w:val="000000"/>
                <w:sz w:val="24"/>
                <w:szCs w:val="24"/>
                <w:lang w:eastAsia="en-US" w:bidi="ar-SA"/>
              </w:rPr>
            </w:pPr>
            <w:r w:rsidRPr="00632BA4">
              <w:rPr>
                <w:rFonts w:ascii="Calibri" w:eastAsia="Calibri" w:hAnsi="Calibri" w:cs="Calibri"/>
                <w:bCs/>
                <w:color w:val="000000"/>
                <w:sz w:val="24"/>
                <w:szCs w:val="24"/>
                <w:lang w:eastAsia="en-US" w:bidi="ar-SA"/>
              </w:rPr>
              <w:t>54</w:t>
            </w:r>
          </w:p>
        </w:tc>
        <w:tc>
          <w:tcPr>
            <w:tcW w:w="0" w:type="auto"/>
            <w:vAlign w:val="bottom"/>
          </w:tcPr>
          <w:p w:rsidR="00A531FD" w:rsidRPr="00632BA4" w:rsidRDefault="00A531FD" w:rsidP="00DF14E3">
            <w:pPr>
              <w:widowControl/>
              <w:autoSpaceDE/>
              <w:autoSpaceDN/>
              <w:spacing w:after="200" w:line="276" w:lineRule="auto"/>
              <w:jc w:val="right"/>
              <w:rPr>
                <w:rFonts w:ascii="Calibri" w:eastAsia="Calibri" w:hAnsi="Calibri" w:cs="Calibri"/>
                <w:bCs/>
                <w:color w:val="000000"/>
                <w:sz w:val="24"/>
                <w:szCs w:val="24"/>
                <w:lang w:eastAsia="en-US" w:bidi="ar-SA"/>
              </w:rPr>
            </w:pPr>
            <w:r w:rsidRPr="00632BA4">
              <w:rPr>
                <w:rFonts w:ascii="Calibri" w:eastAsia="Calibri" w:hAnsi="Calibri" w:cs="Calibri"/>
                <w:bCs/>
                <w:color w:val="000000"/>
                <w:sz w:val="24"/>
                <w:szCs w:val="24"/>
                <w:lang w:eastAsia="en-US" w:bidi="ar-SA"/>
              </w:rPr>
              <w:t>4,38</w:t>
            </w:r>
          </w:p>
        </w:tc>
        <w:tc>
          <w:tcPr>
            <w:tcW w:w="0" w:type="auto"/>
            <w:vAlign w:val="bottom"/>
          </w:tcPr>
          <w:p w:rsidR="00A531FD" w:rsidRPr="00632BA4" w:rsidRDefault="00A531FD" w:rsidP="00DF14E3">
            <w:pPr>
              <w:widowControl/>
              <w:autoSpaceDE/>
              <w:autoSpaceDN/>
              <w:spacing w:after="200" w:line="276" w:lineRule="auto"/>
              <w:jc w:val="right"/>
              <w:rPr>
                <w:rFonts w:ascii="Calibri" w:eastAsia="Calibri" w:hAnsi="Calibri" w:cs="Calibri"/>
                <w:bCs/>
                <w:color w:val="000000"/>
                <w:sz w:val="24"/>
                <w:szCs w:val="24"/>
                <w:lang w:eastAsia="en-US" w:bidi="ar-SA"/>
              </w:rPr>
            </w:pPr>
            <w:r w:rsidRPr="00632BA4">
              <w:rPr>
                <w:rFonts w:ascii="Calibri" w:eastAsia="Calibri" w:hAnsi="Calibri" w:cs="Calibri"/>
                <w:bCs/>
                <w:color w:val="000000"/>
                <w:sz w:val="24"/>
                <w:szCs w:val="24"/>
                <w:lang w:eastAsia="en-US" w:bidi="ar-SA"/>
              </w:rPr>
              <w:t>38,8</w:t>
            </w:r>
          </w:p>
        </w:tc>
        <w:tc>
          <w:tcPr>
            <w:tcW w:w="0" w:type="auto"/>
            <w:vAlign w:val="bottom"/>
          </w:tcPr>
          <w:p w:rsidR="00A531FD" w:rsidRPr="00632BA4" w:rsidRDefault="00A531FD" w:rsidP="00DF14E3">
            <w:pPr>
              <w:widowControl/>
              <w:autoSpaceDE/>
              <w:autoSpaceDN/>
              <w:spacing w:after="200" w:line="276" w:lineRule="auto"/>
              <w:jc w:val="right"/>
              <w:rPr>
                <w:rFonts w:ascii="Calibri" w:eastAsia="Calibri" w:hAnsi="Calibri" w:cs="Calibri"/>
                <w:bCs/>
                <w:color w:val="000000"/>
                <w:sz w:val="24"/>
                <w:szCs w:val="24"/>
                <w:lang w:eastAsia="en-US" w:bidi="ar-SA"/>
              </w:rPr>
            </w:pPr>
            <w:r w:rsidRPr="00632BA4">
              <w:rPr>
                <w:rFonts w:ascii="Calibri" w:eastAsia="Calibri" w:hAnsi="Calibri" w:cs="Calibri"/>
                <w:bCs/>
                <w:color w:val="000000"/>
                <w:sz w:val="24"/>
                <w:szCs w:val="24"/>
                <w:lang w:eastAsia="en-US" w:bidi="ar-SA"/>
              </w:rPr>
              <w:t>56,5</w:t>
            </w:r>
          </w:p>
        </w:tc>
        <w:tc>
          <w:tcPr>
            <w:tcW w:w="0" w:type="auto"/>
            <w:vAlign w:val="bottom"/>
          </w:tcPr>
          <w:p w:rsidR="00A531FD" w:rsidRPr="00632BA4" w:rsidRDefault="00A531FD" w:rsidP="00DF14E3">
            <w:pPr>
              <w:widowControl/>
              <w:autoSpaceDE/>
              <w:autoSpaceDN/>
              <w:spacing w:after="200" w:line="276" w:lineRule="auto"/>
              <w:jc w:val="right"/>
              <w:rPr>
                <w:rFonts w:ascii="Calibri" w:eastAsia="Calibri" w:hAnsi="Calibri" w:cs="Calibri"/>
                <w:bCs/>
                <w:color w:val="000000"/>
                <w:sz w:val="24"/>
                <w:szCs w:val="24"/>
                <w:lang w:eastAsia="en-US" w:bidi="ar-SA"/>
              </w:rPr>
            </w:pPr>
            <w:r w:rsidRPr="00632BA4">
              <w:rPr>
                <w:rFonts w:ascii="Calibri" w:eastAsia="Calibri" w:hAnsi="Calibri" w:cs="Calibri"/>
                <w:bCs/>
                <w:color w:val="000000"/>
                <w:sz w:val="24"/>
                <w:szCs w:val="24"/>
                <w:lang w:eastAsia="en-US" w:bidi="ar-SA"/>
              </w:rPr>
              <w:t>0,44</w:t>
            </w:r>
          </w:p>
        </w:tc>
        <w:tc>
          <w:tcPr>
            <w:tcW w:w="0" w:type="auto"/>
            <w:vAlign w:val="bottom"/>
          </w:tcPr>
          <w:p w:rsidR="00A531FD" w:rsidRPr="00632BA4" w:rsidRDefault="00A531FD" w:rsidP="00DF14E3">
            <w:pPr>
              <w:widowControl/>
              <w:autoSpaceDE/>
              <w:autoSpaceDN/>
              <w:spacing w:after="200" w:line="276" w:lineRule="auto"/>
              <w:jc w:val="right"/>
              <w:rPr>
                <w:rFonts w:ascii="Calibri" w:eastAsia="Calibri" w:hAnsi="Calibri" w:cs="Calibri"/>
                <w:bCs/>
                <w:color w:val="000000"/>
                <w:sz w:val="24"/>
                <w:szCs w:val="24"/>
                <w:lang w:eastAsia="en-US" w:bidi="ar-SA"/>
              </w:rPr>
            </w:pPr>
            <w:r w:rsidRPr="00632BA4">
              <w:rPr>
                <w:rFonts w:ascii="Calibri" w:eastAsia="Calibri" w:hAnsi="Calibri" w:cs="Calibri"/>
                <w:bCs/>
                <w:color w:val="000000"/>
                <w:sz w:val="24"/>
                <w:szCs w:val="24"/>
                <w:lang w:eastAsia="en-US" w:bidi="ar-SA"/>
              </w:rPr>
              <w:t>70,4</w:t>
            </w:r>
          </w:p>
        </w:tc>
        <w:tc>
          <w:tcPr>
            <w:tcW w:w="0" w:type="auto"/>
            <w:vAlign w:val="bottom"/>
          </w:tcPr>
          <w:p w:rsidR="00A531FD" w:rsidRPr="00632BA4" w:rsidRDefault="00A531FD" w:rsidP="00DF14E3">
            <w:pPr>
              <w:widowControl/>
              <w:autoSpaceDE/>
              <w:autoSpaceDN/>
              <w:spacing w:after="200" w:line="276" w:lineRule="auto"/>
              <w:jc w:val="right"/>
              <w:rPr>
                <w:rFonts w:ascii="Calibri" w:eastAsia="Calibri" w:hAnsi="Calibri" w:cs="Calibri"/>
                <w:bCs/>
                <w:color w:val="000000"/>
                <w:sz w:val="24"/>
                <w:szCs w:val="24"/>
                <w:lang w:eastAsia="en-US" w:bidi="ar-SA"/>
              </w:rPr>
            </w:pPr>
            <w:r w:rsidRPr="00632BA4">
              <w:rPr>
                <w:rFonts w:ascii="Calibri" w:eastAsia="Calibri" w:hAnsi="Calibri" w:cs="Calibri"/>
                <w:bCs/>
                <w:color w:val="000000"/>
                <w:sz w:val="24"/>
                <w:szCs w:val="24"/>
                <w:lang w:eastAsia="en-US" w:bidi="ar-SA"/>
              </w:rPr>
              <w:t>29,1</w:t>
            </w:r>
          </w:p>
        </w:tc>
      </w:tr>
    </w:tbl>
    <w:p w:rsidR="00161F54" w:rsidRDefault="00161F54" w:rsidP="005D3490">
      <w:pPr>
        <w:pStyle w:val="a3"/>
        <w:spacing w:line="276" w:lineRule="auto"/>
        <w:ind w:left="0" w:right="123" w:firstLine="680"/>
        <w:rPr>
          <w:b/>
        </w:rPr>
      </w:pPr>
    </w:p>
    <w:p w:rsidR="00161F54" w:rsidRPr="00632BA4" w:rsidRDefault="00161F54" w:rsidP="00161F54">
      <w:pPr>
        <w:widowControl/>
        <w:autoSpaceDE/>
        <w:autoSpaceDN/>
        <w:spacing w:line="276" w:lineRule="auto"/>
        <w:jc w:val="center"/>
        <w:rPr>
          <w:rFonts w:eastAsia="Calibri"/>
          <w:b/>
          <w:sz w:val="24"/>
          <w:szCs w:val="24"/>
          <w:lang w:eastAsia="en-US" w:bidi="ar-SA"/>
        </w:rPr>
      </w:pPr>
      <w:r w:rsidRPr="00632BA4">
        <w:rPr>
          <w:rFonts w:eastAsia="Calibri"/>
          <w:b/>
          <w:sz w:val="24"/>
          <w:szCs w:val="24"/>
          <w:lang w:eastAsia="en-US" w:bidi="ar-SA"/>
        </w:rPr>
        <w:t>Диаграмма ЗУН воспитанников</w:t>
      </w:r>
    </w:p>
    <w:p w:rsidR="00161F54" w:rsidRPr="00632BA4" w:rsidRDefault="00161F54" w:rsidP="00161F54">
      <w:pPr>
        <w:widowControl/>
        <w:autoSpaceDE/>
        <w:autoSpaceDN/>
        <w:spacing w:line="276" w:lineRule="auto"/>
        <w:jc w:val="center"/>
        <w:rPr>
          <w:rFonts w:eastAsia="Calibri"/>
          <w:b/>
          <w:sz w:val="24"/>
          <w:szCs w:val="24"/>
          <w:lang w:eastAsia="en-US" w:bidi="ar-SA"/>
        </w:rPr>
      </w:pPr>
      <w:r w:rsidRPr="00632BA4">
        <w:rPr>
          <w:rFonts w:eastAsia="Calibri"/>
          <w:b/>
          <w:sz w:val="24"/>
          <w:szCs w:val="24"/>
          <w:lang w:eastAsia="en-US" w:bidi="ar-SA"/>
        </w:rPr>
        <w:t xml:space="preserve">МБ ДОУ «Детский сад № 215» </w:t>
      </w:r>
    </w:p>
    <w:p w:rsidR="00161F54" w:rsidRPr="00632BA4" w:rsidRDefault="00161F54" w:rsidP="00161F54">
      <w:pPr>
        <w:widowControl/>
        <w:autoSpaceDE/>
        <w:autoSpaceDN/>
        <w:spacing w:after="200" w:line="276" w:lineRule="auto"/>
        <w:jc w:val="center"/>
        <w:rPr>
          <w:rFonts w:eastAsia="Calibri"/>
          <w:b/>
          <w:sz w:val="24"/>
          <w:szCs w:val="24"/>
          <w:lang w:eastAsia="en-US" w:bidi="ar-SA"/>
        </w:rPr>
      </w:pPr>
      <w:proofErr w:type="gramStart"/>
      <w:r w:rsidRPr="00632BA4">
        <w:rPr>
          <w:rFonts w:eastAsia="Calibri"/>
          <w:b/>
          <w:sz w:val="24"/>
          <w:szCs w:val="24"/>
          <w:lang w:eastAsia="en-US" w:bidi="ar-SA"/>
        </w:rPr>
        <w:t>на конец</w:t>
      </w:r>
      <w:proofErr w:type="gramEnd"/>
      <w:r w:rsidRPr="00632BA4">
        <w:rPr>
          <w:rFonts w:eastAsia="Calibri"/>
          <w:b/>
          <w:sz w:val="24"/>
          <w:szCs w:val="24"/>
          <w:lang w:eastAsia="en-US" w:bidi="ar-SA"/>
        </w:rPr>
        <w:t xml:space="preserve"> 2018-2019 учебного года (май)</w:t>
      </w:r>
    </w:p>
    <w:p w:rsidR="00764D6D" w:rsidRPr="00216AE3" w:rsidRDefault="00161F54" w:rsidP="00216AE3">
      <w:pPr>
        <w:widowControl/>
        <w:autoSpaceDE/>
        <w:autoSpaceDN/>
        <w:spacing w:after="200" w:line="276" w:lineRule="auto"/>
        <w:jc w:val="center"/>
        <w:rPr>
          <w:rFonts w:eastAsia="Calibri"/>
          <w:b/>
          <w:sz w:val="24"/>
          <w:szCs w:val="24"/>
          <w:lang w:eastAsia="en-US" w:bidi="ar-SA"/>
        </w:rPr>
      </w:pPr>
      <w:r w:rsidRPr="00632BA4">
        <w:rPr>
          <w:rFonts w:eastAsia="Calibri"/>
          <w:noProof/>
          <w:color w:val="00B050"/>
          <w:sz w:val="24"/>
          <w:szCs w:val="24"/>
          <w:lang w:bidi="ar-SA"/>
        </w:rPr>
        <w:drawing>
          <wp:inline distT="0" distB="0" distL="0" distR="0">
            <wp:extent cx="6324600" cy="2343150"/>
            <wp:effectExtent l="19050" t="0" r="1905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C2071" w:rsidRDefault="00DC2071" w:rsidP="00764D6D">
      <w:pPr>
        <w:pStyle w:val="1"/>
        <w:spacing w:line="276" w:lineRule="auto"/>
        <w:ind w:left="0" w:firstLine="0"/>
      </w:pPr>
      <w:r>
        <w:t>1.4.Оценка организации учебного процесса.</w:t>
      </w:r>
    </w:p>
    <w:p w:rsidR="00286D95" w:rsidRPr="00286D95" w:rsidRDefault="00DC2071" w:rsidP="005D3490">
      <w:pPr>
        <w:pStyle w:val="a3"/>
        <w:spacing w:line="276" w:lineRule="auto"/>
        <w:ind w:left="0" w:right="125"/>
      </w:pPr>
      <w:r>
        <w:t xml:space="preserve">В МБДОУ «Детский сад № </w:t>
      </w:r>
      <w:r w:rsidR="00286D95">
        <w:t>215</w:t>
      </w:r>
      <w:r>
        <w:t>» функционирует</w:t>
      </w:r>
      <w:r w:rsidR="00286D95">
        <w:t xml:space="preserve"> 9</w:t>
      </w:r>
      <w:r w:rsidR="00286D95" w:rsidRPr="00286D95">
        <w:t xml:space="preserve"> групп.</w:t>
      </w:r>
    </w:p>
    <w:p w:rsidR="00286D95" w:rsidRPr="00286D95" w:rsidRDefault="00286D95" w:rsidP="005D3490">
      <w:pPr>
        <w:pStyle w:val="a3"/>
        <w:spacing w:line="276" w:lineRule="auto"/>
        <w:ind w:left="0" w:right="125"/>
      </w:pPr>
      <w:r w:rsidRPr="00286D95">
        <w:t>Количественный состав</w:t>
      </w:r>
      <w:proofErr w:type="gramStart"/>
      <w:r w:rsidRPr="00286D95">
        <w:t xml:space="preserve"> :</w:t>
      </w:r>
      <w:proofErr w:type="gramEnd"/>
    </w:p>
    <w:p w:rsidR="00286D95" w:rsidRPr="00286D95" w:rsidRDefault="00286D95" w:rsidP="005D3490">
      <w:pPr>
        <w:pStyle w:val="a3"/>
        <w:spacing w:line="276" w:lineRule="auto"/>
        <w:ind w:left="0" w:right="125"/>
      </w:pPr>
      <w:r w:rsidRPr="00286D95">
        <w:t>Общая численность воспитанников в возрасте до 3 лет-54</w:t>
      </w:r>
    </w:p>
    <w:p w:rsidR="00286D95" w:rsidRDefault="00286D95" w:rsidP="005D3490">
      <w:pPr>
        <w:pStyle w:val="a3"/>
        <w:spacing w:line="276" w:lineRule="auto"/>
        <w:ind w:left="0" w:right="125"/>
      </w:pPr>
      <w:r w:rsidRPr="00286D95">
        <w:t xml:space="preserve">Общая численность воспитанников в возрасте от 3 до </w:t>
      </w:r>
      <w:r>
        <w:t>7</w:t>
      </w:r>
      <w:r w:rsidRPr="00286D95">
        <w:t xml:space="preserve"> лет-1</w:t>
      </w:r>
      <w:r w:rsidR="00616875">
        <w:t>88</w:t>
      </w:r>
    </w:p>
    <w:p w:rsidR="00286D95" w:rsidRPr="00286D95" w:rsidRDefault="00286D95" w:rsidP="005D3490">
      <w:pPr>
        <w:pStyle w:val="a3"/>
        <w:spacing w:line="276" w:lineRule="auto"/>
        <w:ind w:left="0"/>
      </w:pPr>
      <w:r w:rsidRPr="00286D95">
        <w:t xml:space="preserve">Общая численность </w:t>
      </w:r>
      <w:proofErr w:type="gramStart"/>
      <w:r w:rsidRPr="00286D95">
        <w:t>воспитанников, осваивающих образовательную программу дошкольного образования в 201</w:t>
      </w:r>
      <w:r w:rsidR="00616875">
        <w:t>9</w:t>
      </w:r>
      <w:r w:rsidRPr="00286D95">
        <w:t xml:space="preserve"> году составила</w:t>
      </w:r>
      <w:proofErr w:type="gramEnd"/>
      <w:r w:rsidRPr="00286D95">
        <w:t xml:space="preserve"> 24</w:t>
      </w:r>
      <w:r w:rsidR="00616875">
        <w:t>2</w:t>
      </w:r>
      <w:r w:rsidRPr="00286D95">
        <w:t xml:space="preserve"> воспитанников</w:t>
      </w:r>
      <w:r w:rsidR="0060520B">
        <w:t>.</w:t>
      </w:r>
    </w:p>
    <w:p w:rsidR="00DC2071" w:rsidRDefault="00DC2071" w:rsidP="005D3490">
      <w:pPr>
        <w:pStyle w:val="a3"/>
        <w:spacing w:line="276" w:lineRule="auto"/>
        <w:ind w:left="0" w:right="125" w:firstLine="680"/>
      </w:pPr>
      <w:r>
        <w:t>Образовательный процесс в ДО</w:t>
      </w:r>
      <w:r w:rsidR="0060520B">
        <w:t>У</w:t>
      </w:r>
      <w:r>
        <w:t xml:space="preserve">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DC2071" w:rsidRDefault="00DC2071" w:rsidP="005D3490">
      <w:pPr>
        <w:pStyle w:val="a3"/>
        <w:spacing w:line="276" w:lineRule="auto"/>
        <w:ind w:left="0" w:right="122" w:firstLine="680"/>
      </w:pPr>
      <w:r>
        <w:t xml:space="preserve">Образовательная работа организуется в соответствии с Основной общеобразовательной программой. </w:t>
      </w:r>
    </w:p>
    <w:p w:rsidR="00DC2071" w:rsidRDefault="00DC2071" w:rsidP="005D3490">
      <w:pPr>
        <w:pStyle w:val="a3"/>
        <w:spacing w:line="276" w:lineRule="auto"/>
        <w:ind w:left="0" w:right="120" w:firstLine="680"/>
      </w:pPr>
      <w:r>
        <w:t xml:space="preserve">Образовательная деятельность планируется согласно </w:t>
      </w:r>
      <w:r w:rsidR="00286D95">
        <w:t>плану</w:t>
      </w:r>
      <w:r w:rsidR="003C3970">
        <w:rPr>
          <w:spacing w:val="2"/>
        </w:rPr>
        <w:t>Н</w:t>
      </w:r>
      <w:r>
        <w:rPr>
          <w:spacing w:val="2"/>
        </w:rPr>
        <w:t xml:space="preserve">ОД, </w:t>
      </w:r>
      <w:r>
        <w:t>принято</w:t>
      </w:r>
      <w:r w:rsidR="0060520B">
        <w:t>му</w:t>
      </w:r>
      <w:r>
        <w:t xml:space="preserve"> на Педагогическом совете. Непосредственно образовательная деятельность организуются с 1 сентября по 31мая.</w:t>
      </w:r>
    </w:p>
    <w:p w:rsidR="005473C6" w:rsidRDefault="00695CD5" w:rsidP="005D3490">
      <w:pPr>
        <w:pStyle w:val="a3"/>
        <w:spacing w:before="67" w:line="276" w:lineRule="auto"/>
        <w:ind w:left="0" w:right="123" w:firstLine="680"/>
      </w:pPr>
      <w:r>
        <w:t>Работа в группах организуется по календар</w:t>
      </w:r>
      <w:r w:rsidR="00111286">
        <w:t>но – тематическому планированию разработанному,</w:t>
      </w:r>
      <w:r w:rsidR="0060520B">
        <w:t>в соответствии с Положением о планировании,</w:t>
      </w:r>
      <w:r>
        <w:t xml:space="preserve"> принят</w:t>
      </w:r>
      <w:r w:rsidR="00111286">
        <w:t>ы</w:t>
      </w:r>
      <w:r>
        <w:t>м на Педагогическом совете, утверждённ</w:t>
      </w:r>
      <w:r w:rsidR="00111286">
        <w:t>ым</w:t>
      </w:r>
      <w:r>
        <w:t xml:space="preserve"> приказом заведующего. Содержание перспективного планирования </w:t>
      </w:r>
      <w:r>
        <w:lastRenderedPageBreak/>
        <w:t>соответствует учебному плану.</w:t>
      </w:r>
    </w:p>
    <w:p w:rsidR="005473C6" w:rsidRDefault="00695CD5" w:rsidP="005D3490">
      <w:pPr>
        <w:pStyle w:val="a3"/>
        <w:spacing w:line="276" w:lineRule="auto"/>
        <w:ind w:left="0" w:right="128" w:firstLine="680"/>
      </w:pPr>
      <w:r>
        <w:t>Количество и продолжительность образовательной деятельности, устанавлива</w:t>
      </w:r>
      <w:r w:rsidR="00286D95">
        <w:t>е</w:t>
      </w:r>
      <w:r>
        <w:t>тся в соответствии с санитарно-гигиеническими нормами и требованиями, регламентир</w:t>
      </w:r>
      <w:r w:rsidR="00111286">
        <w:t xml:space="preserve">уемыми </w:t>
      </w:r>
      <w:r>
        <w:t xml:space="preserve"> учебным планом.</w:t>
      </w:r>
    </w:p>
    <w:p w:rsidR="005473C6" w:rsidRDefault="00695CD5" w:rsidP="005D3490">
      <w:pPr>
        <w:pStyle w:val="a3"/>
        <w:spacing w:before="1" w:line="276" w:lineRule="auto"/>
        <w:ind w:left="0" w:right="127" w:firstLine="680"/>
      </w:pPr>
      <w:r>
        <w:t xml:space="preserve">При составлении </w:t>
      </w:r>
      <w:r w:rsidR="003C3970">
        <w:t>плана</w:t>
      </w:r>
      <w:r>
        <w:t xml:space="preserve"> непосредственно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w:t>
      </w:r>
    </w:p>
    <w:p w:rsidR="005473C6" w:rsidRDefault="00695CD5" w:rsidP="005D3490">
      <w:pPr>
        <w:pStyle w:val="a3"/>
        <w:spacing w:before="2" w:line="276" w:lineRule="auto"/>
        <w:ind w:left="0" w:right="124" w:firstLine="680"/>
      </w:pPr>
      <w:r>
        <w:t>В учреждении функционирует система методической работы: разрабатывается и утверждается на Педагогическом совете план образовательной работы на учебный год. План разрабатывается с учетом анализа предыдущей деятельности, включает все необходимые разделы, что позволяет ДО</w:t>
      </w:r>
      <w:r w:rsidR="003C3970">
        <w:t>У</w:t>
      </w:r>
      <w:r>
        <w:t xml:space="preserve"> постоянно осваивать новый уровень развития, используются различные формы методической работы с кадрами.</w:t>
      </w:r>
    </w:p>
    <w:p w:rsidR="005473C6" w:rsidRDefault="00695CD5" w:rsidP="005D3490">
      <w:pPr>
        <w:pStyle w:val="a3"/>
        <w:spacing w:line="276" w:lineRule="auto"/>
        <w:ind w:left="0" w:right="125" w:firstLine="680"/>
      </w:pPr>
      <w:proofErr w:type="gramStart"/>
      <w:r>
        <w:t>Контроль за</w:t>
      </w:r>
      <w:proofErr w:type="gramEnd"/>
      <w:r>
        <w:t xml:space="preserve"> ходом и результатами образовательной работы с детьми во всех возрастных группах ДО</w:t>
      </w:r>
      <w:r w:rsidR="003C3970">
        <w:t>У</w:t>
      </w:r>
      <w:r>
        <w:t xml:space="preserve"> осуществляется целенаправленно, носит системный характер.</w:t>
      </w:r>
    </w:p>
    <w:p w:rsidR="005473C6" w:rsidRDefault="00695CD5" w:rsidP="005D3490">
      <w:pPr>
        <w:pStyle w:val="a3"/>
        <w:spacing w:line="276" w:lineRule="auto"/>
        <w:ind w:left="0" w:right="123" w:firstLine="680"/>
      </w:pPr>
      <w:r>
        <w:rPr>
          <w:b/>
        </w:rPr>
        <w:t xml:space="preserve">Вывод: </w:t>
      </w:r>
      <w:r>
        <w:t>Учебный процесс в ДО</w:t>
      </w:r>
      <w:r w:rsidR="003C3970">
        <w:t>У</w:t>
      </w:r>
      <w:r>
        <w:t xml:space="preserve">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764D6D" w:rsidRDefault="00764D6D" w:rsidP="005D3490">
      <w:pPr>
        <w:pStyle w:val="a3"/>
        <w:spacing w:line="276" w:lineRule="auto"/>
        <w:ind w:left="0" w:right="123" w:firstLine="680"/>
      </w:pPr>
    </w:p>
    <w:p w:rsidR="005473C6" w:rsidRDefault="00764D6D" w:rsidP="00764D6D">
      <w:pPr>
        <w:pStyle w:val="1"/>
        <w:tabs>
          <w:tab w:val="left" w:pos="1176"/>
        </w:tabs>
        <w:spacing w:line="276" w:lineRule="auto"/>
        <w:ind w:left="0" w:firstLine="0"/>
      </w:pPr>
      <w:r>
        <w:t>1.5.</w:t>
      </w:r>
      <w:r w:rsidR="00695CD5">
        <w:t>Оценка кадровогообеспечения.</w:t>
      </w:r>
    </w:p>
    <w:p w:rsidR="005473C6" w:rsidRDefault="00695CD5" w:rsidP="005D3490">
      <w:pPr>
        <w:pStyle w:val="a3"/>
        <w:spacing w:line="276" w:lineRule="auto"/>
        <w:ind w:left="0" w:right="120" w:firstLine="680"/>
      </w:pPr>
      <w:r>
        <w:t>В детском саду работают 2</w:t>
      </w:r>
      <w:r w:rsidR="00383CC2">
        <w:t>2</w:t>
      </w:r>
      <w:r>
        <w:t xml:space="preserve"> педагогических работник</w:t>
      </w:r>
      <w:r w:rsidR="00111286">
        <w:t>а</w:t>
      </w:r>
      <w:r>
        <w:t xml:space="preserve">, из них1 – старший воспитатель, </w:t>
      </w:r>
      <w:r w:rsidR="00111286">
        <w:t>3-</w:t>
      </w:r>
      <w:r>
        <w:t xml:space="preserve"> специалист</w:t>
      </w:r>
      <w:r w:rsidR="00111286">
        <w:t>а</w:t>
      </w:r>
      <w:r>
        <w:t xml:space="preserve">, </w:t>
      </w:r>
      <w:r w:rsidR="00111286">
        <w:t>18-</w:t>
      </w:r>
      <w:r>
        <w:t xml:space="preserve"> воспитател</w:t>
      </w:r>
      <w:r w:rsidR="00111286">
        <w:t>ей</w:t>
      </w:r>
      <w:r>
        <w:t>.</w:t>
      </w:r>
    </w:p>
    <w:p w:rsidR="008E24F8" w:rsidRDefault="008E24F8" w:rsidP="005D3490">
      <w:pPr>
        <w:pStyle w:val="a3"/>
        <w:spacing w:line="276" w:lineRule="auto"/>
        <w:ind w:left="0" w:right="120" w:firstLine="680"/>
      </w:pPr>
      <w:r w:rsidRPr="008E24F8">
        <w:t xml:space="preserve">В ДОУ созданы кадровые условия, обеспечивающие развитие образовательной инфраструктуры. В </w:t>
      </w:r>
      <w:r>
        <w:t>учреждении</w:t>
      </w:r>
      <w:r w:rsidRPr="008E24F8">
        <w:t xml:space="preserve"> разработаны планы повышения квалификации и аттестации педагогов, что обеспечило поступательный рост  их профессионального мастерства, саморазвития.</w:t>
      </w:r>
    </w:p>
    <w:p w:rsidR="007227A0" w:rsidRDefault="00695CD5" w:rsidP="005D3490">
      <w:pPr>
        <w:pStyle w:val="a3"/>
        <w:spacing w:line="276" w:lineRule="auto"/>
        <w:ind w:left="0" w:right="263" w:firstLine="680"/>
      </w:pPr>
      <w:r>
        <w:t>Из числа педагогов за 201</w:t>
      </w:r>
      <w:r w:rsidR="00616875">
        <w:t>9</w:t>
      </w:r>
      <w:r>
        <w:t xml:space="preserve"> год: курсовую подготовку в течение учебного года прошли 8 педагогов (по перспективному плану). </w:t>
      </w:r>
    </w:p>
    <w:p w:rsidR="007227A0" w:rsidRDefault="007227A0" w:rsidP="005D3490">
      <w:pPr>
        <w:pStyle w:val="a3"/>
        <w:spacing w:line="276" w:lineRule="auto"/>
        <w:ind w:left="0" w:right="263" w:firstLine="680"/>
      </w:pPr>
    </w:p>
    <w:p w:rsidR="007227A0" w:rsidRDefault="007227A0" w:rsidP="00E96D9E">
      <w:pPr>
        <w:pStyle w:val="a3"/>
        <w:spacing w:line="276" w:lineRule="auto"/>
        <w:ind w:left="0" w:right="263"/>
      </w:pPr>
      <w:r w:rsidRPr="007227A0">
        <w:rPr>
          <w:b/>
          <w:bCs/>
        </w:rPr>
        <w:t>Образовательный ценз педагогического коллектива</w:t>
      </w:r>
    </w:p>
    <w:p w:rsidR="005473C6" w:rsidRDefault="00695CD5" w:rsidP="005D3490">
      <w:pPr>
        <w:pStyle w:val="a3"/>
        <w:spacing w:line="276" w:lineRule="auto"/>
        <w:ind w:left="0" w:right="263"/>
      </w:pPr>
      <w:r>
        <w:t xml:space="preserve">Из числа педагогических работников </w:t>
      </w:r>
      <w:r w:rsidR="00A95CA9">
        <w:t>81,8</w:t>
      </w:r>
      <w:r>
        <w:t>% (18 ч)</w:t>
      </w:r>
      <w:r w:rsidR="00A95CA9">
        <w:t xml:space="preserve">с высшим профессиональным образованием </w:t>
      </w:r>
      <w:r>
        <w:t xml:space="preserve">, </w:t>
      </w:r>
      <w:r w:rsidR="00A95CA9">
        <w:t>18,1</w:t>
      </w:r>
      <w:r>
        <w:t>% (</w:t>
      </w:r>
      <w:r w:rsidR="00A95CA9">
        <w:t xml:space="preserve">4 </w:t>
      </w:r>
      <w:r>
        <w:t xml:space="preserve">ч) </w:t>
      </w:r>
      <w:r w:rsidR="00A95CA9">
        <w:t>со средним специальным</w:t>
      </w:r>
      <w:r w:rsidR="007227A0">
        <w:t>образованием</w:t>
      </w:r>
      <w:r>
        <w:t xml:space="preserve">. </w:t>
      </w:r>
    </w:p>
    <w:p w:rsidR="007227A0" w:rsidRDefault="007227A0" w:rsidP="007007ED">
      <w:pPr>
        <w:pStyle w:val="a3"/>
        <w:spacing w:line="276" w:lineRule="auto"/>
        <w:ind w:right="263" w:firstLine="428"/>
      </w:pPr>
    </w:p>
    <w:p w:rsidR="007227A0" w:rsidRDefault="00B127F8" w:rsidP="007007ED">
      <w:pPr>
        <w:pStyle w:val="a3"/>
        <w:spacing w:line="276" w:lineRule="auto"/>
        <w:ind w:right="263" w:firstLine="428"/>
        <w:jc w:val="left"/>
      </w:pPr>
      <w:r w:rsidRPr="00B127F8">
        <w:rPr>
          <w:noProof/>
          <w:lang w:bidi="ar-SA"/>
        </w:rPr>
        <w:lastRenderedPageBreak/>
        <w:drawing>
          <wp:inline distT="0" distB="0" distL="0" distR="0">
            <wp:extent cx="5172075" cy="21907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227A0" w:rsidRDefault="007227A0" w:rsidP="00B127F8">
      <w:pPr>
        <w:pStyle w:val="a3"/>
        <w:spacing w:line="276" w:lineRule="auto"/>
        <w:ind w:left="0" w:right="263"/>
      </w:pPr>
    </w:p>
    <w:p w:rsidR="00B127F8" w:rsidRDefault="00B127F8" w:rsidP="00B127F8">
      <w:pPr>
        <w:pStyle w:val="a3"/>
        <w:spacing w:line="276" w:lineRule="auto"/>
        <w:ind w:left="0" w:right="263"/>
      </w:pPr>
    </w:p>
    <w:p w:rsidR="007227A0" w:rsidRDefault="007227A0" w:rsidP="00E96D9E">
      <w:pPr>
        <w:pStyle w:val="a3"/>
        <w:spacing w:line="276" w:lineRule="auto"/>
        <w:ind w:left="0" w:right="117"/>
      </w:pPr>
      <w:proofErr w:type="spellStart"/>
      <w:r w:rsidRPr="00F9572B">
        <w:rPr>
          <w:b/>
          <w:bCs/>
        </w:rPr>
        <w:t>Категорийный</w:t>
      </w:r>
      <w:proofErr w:type="spellEnd"/>
      <w:r w:rsidRPr="00F9572B">
        <w:rPr>
          <w:b/>
          <w:bCs/>
        </w:rPr>
        <w:t xml:space="preserve"> состав педагогического коллектива</w:t>
      </w:r>
    </w:p>
    <w:p w:rsidR="005473C6" w:rsidRDefault="00A95CA9" w:rsidP="005D3490">
      <w:pPr>
        <w:pStyle w:val="a3"/>
        <w:spacing w:line="276" w:lineRule="auto"/>
        <w:ind w:left="0" w:right="117"/>
      </w:pPr>
      <w:r>
        <w:t>13,6% (3ч) имеют высшую квалификационную категорию, 40,9</w:t>
      </w:r>
      <w:r w:rsidR="00695CD5">
        <w:t>% (</w:t>
      </w:r>
      <w:r>
        <w:t>9</w:t>
      </w:r>
      <w:r w:rsidR="00695CD5">
        <w:t>ч) воспитателей имеют пер</w:t>
      </w:r>
      <w:r w:rsidR="008E24F8">
        <w:t>вую квалификационную категорию,</w:t>
      </w:r>
      <w:r w:rsidR="00695CD5">
        <w:t xml:space="preserve"> у </w:t>
      </w:r>
      <w:r>
        <w:t>6</w:t>
      </w:r>
      <w:r w:rsidR="00695CD5">
        <w:t xml:space="preserve"> педагогов (</w:t>
      </w:r>
      <w:r>
        <w:t>2</w:t>
      </w:r>
      <w:r w:rsidR="00695CD5">
        <w:t>7</w:t>
      </w:r>
      <w:r>
        <w:t>,2</w:t>
      </w:r>
      <w:r w:rsidR="00695CD5">
        <w:t xml:space="preserve">%) – соответствие </w:t>
      </w:r>
      <w:r>
        <w:t xml:space="preserve">занимаемой </w:t>
      </w:r>
      <w:r w:rsidR="00695CD5">
        <w:t>должности.</w:t>
      </w:r>
    </w:p>
    <w:p w:rsidR="007227A0" w:rsidRDefault="007227A0" w:rsidP="007007ED">
      <w:pPr>
        <w:pStyle w:val="a3"/>
        <w:spacing w:line="276" w:lineRule="auto"/>
        <w:ind w:right="117"/>
      </w:pPr>
    </w:p>
    <w:p w:rsidR="00B127F8" w:rsidRDefault="007227A0" w:rsidP="00B127F8">
      <w:pPr>
        <w:pStyle w:val="a3"/>
        <w:spacing w:line="276" w:lineRule="auto"/>
        <w:ind w:right="117"/>
        <w:jc w:val="center"/>
        <w:rPr>
          <w:b/>
          <w:bCs/>
        </w:rPr>
      </w:pPr>
      <w:r w:rsidRPr="007227A0">
        <w:rPr>
          <w:noProof/>
          <w:lang w:bidi="ar-SA"/>
        </w:rPr>
        <w:drawing>
          <wp:inline distT="0" distB="0" distL="0" distR="0">
            <wp:extent cx="5381625" cy="209550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62CD" w:rsidRDefault="005662CD" w:rsidP="005662CD">
      <w:pPr>
        <w:pStyle w:val="a3"/>
        <w:spacing w:line="276" w:lineRule="auto"/>
        <w:ind w:left="0" w:right="117"/>
        <w:rPr>
          <w:b/>
          <w:bCs/>
        </w:rPr>
      </w:pPr>
    </w:p>
    <w:p w:rsidR="00B127F8" w:rsidRDefault="00B127F8" w:rsidP="005662CD">
      <w:pPr>
        <w:pStyle w:val="a3"/>
        <w:spacing w:line="276" w:lineRule="auto"/>
        <w:ind w:left="0" w:right="117"/>
        <w:rPr>
          <w:b/>
          <w:bCs/>
        </w:rPr>
      </w:pPr>
      <w:r w:rsidRPr="00B127F8">
        <w:rPr>
          <w:b/>
          <w:bCs/>
        </w:rPr>
        <w:t>Распределение кадрового состава по стажу</w:t>
      </w:r>
    </w:p>
    <w:tbl>
      <w:tblPr>
        <w:tblStyle w:val="a7"/>
        <w:tblW w:w="0" w:type="auto"/>
        <w:tblInd w:w="817" w:type="dxa"/>
        <w:tblLook w:val="04A0"/>
      </w:tblPr>
      <w:tblGrid>
        <w:gridCol w:w="894"/>
        <w:gridCol w:w="1268"/>
        <w:gridCol w:w="1258"/>
        <w:gridCol w:w="1258"/>
        <w:gridCol w:w="1258"/>
        <w:gridCol w:w="1259"/>
        <w:gridCol w:w="1279"/>
      </w:tblGrid>
      <w:tr w:rsidR="005662CD" w:rsidTr="005662CD">
        <w:trPr>
          <w:trHeight w:val="757"/>
        </w:trPr>
        <w:tc>
          <w:tcPr>
            <w:tcW w:w="508" w:type="dxa"/>
          </w:tcPr>
          <w:p w:rsidR="005662CD" w:rsidRDefault="005662CD" w:rsidP="005662CD">
            <w:pPr>
              <w:pStyle w:val="a3"/>
              <w:spacing w:line="276" w:lineRule="auto"/>
              <w:ind w:left="0" w:right="117"/>
            </w:pPr>
            <w:r>
              <w:t>год</w:t>
            </w:r>
          </w:p>
        </w:tc>
        <w:tc>
          <w:tcPr>
            <w:tcW w:w="1325" w:type="dxa"/>
          </w:tcPr>
          <w:p w:rsidR="005662CD" w:rsidRDefault="005662CD">
            <w:pPr>
              <w:pStyle w:val="Default"/>
              <w:rPr>
                <w:sz w:val="23"/>
                <w:szCs w:val="23"/>
              </w:rPr>
            </w:pPr>
            <w:r>
              <w:rPr>
                <w:sz w:val="23"/>
                <w:szCs w:val="23"/>
              </w:rPr>
              <w:t xml:space="preserve">1- 3 </w:t>
            </w:r>
          </w:p>
          <w:p w:rsidR="005662CD" w:rsidRDefault="005662CD">
            <w:pPr>
              <w:pStyle w:val="Default"/>
              <w:rPr>
                <w:sz w:val="23"/>
                <w:szCs w:val="23"/>
              </w:rPr>
            </w:pPr>
            <w:r>
              <w:rPr>
                <w:sz w:val="23"/>
                <w:szCs w:val="23"/>
              </w:rPr>
              <w:t xml:space="preserve">года </w:t>
            </w:r>
          </w:p>
        </w:tc>
        <w:tc>
          <w:tcPr>
            <w:tcW w:w="1325" w:type="dxa"/>
          </w:tcPr>
          <w:p w:rsidR="005662CD" w:rsidRDefault="005662CD">
            <w:pPr>
              <w:pStyle w:val="Default"/>
              <w:rPr>
                <w:sz w:val="23"/>
                <w:szCs w:val="23"/>
              </w:rPr>
            </w:pPr>
            <w:r>
              <w:rPr>
                <w:sz w:val="23"/>
                <w:szCs w:val="23"/>
              </w:rPr>
              <w:t xml:space="preserve">4 -5 </w:t>
            </w:r>
          </w:p>
          <w:p w:rsidR="005662CD" w:rsidRDefault="005662CD">
            <w:pPr>
              <w:pStyle w:val="Default"/>
              <w:rPr>
                <w:sz w:val="23"/>
                <w:szCs w:val="23"/>
              </w:rPr>
            </w:pPr>
            <w:r>
              <w:rPr>
                <w:sz w:val="23"/>
                <w:szCs w:val="23"/>
              </w:rPr>
              <w:t xml:space="preserve">лет </w:t>
            </w:r>
          </w:p>
        </w:tc>
        <w:tc>
          <w:tcPr>
            <w:tcW w:w="1325" w:type="dxa"/>
          </w:tcPr>
          <w:p w:rsidR="005662CD" w:rsidRDefault="005662CD">
            <w:pPr>
              <w:pStyle w:val="Default"/>
              <w:rPr>
                <w:sz w:val="23"/>
                <w:szCs w:val="23"/>
              </w:rPr>
            </w:pPr>
            <w:r>
              <w:rPr>
                <w:sz w:val="23"/>
                <w:szCs w:val="23"/>
              </w:rPr>
              <w:t xml:space="preserve">6 -10 </w:t>
            </w:r>
          </w:p>
          <w:p w:rsidR="005662CD" w:rsidRDefault="005662CD">
            <w:pPr>
              <w:pStyle w:val="Default"/>
              <w:rPr>
                <w:sz w:val="23"/>
                <w:szCs w:val="23"/>
              </w:rPr>
            </w:pPr>
            <w:r>
              <w:rPr>
                <w:sz w:val="23"/>
                <w:szCs w:val="23"/>
              </w:rPr>
              <w:t xml:space="preserve">лет </w:t>
            </w:r>
          </w:p>
        </w:tc>
        <w:tc>
          <w:tcPr>
            <w:tcW w:w="1325" w:type="dxa"/>
          </w:tcPr>
          <w:p w:rsidR="005662CD" w:rsidRDefault="005662CD">
            <w:pPr>
              <w:pStyle w:val="Default"/>
              <w:rPr>
                <w:sz w:val="23"/>
                <w:szCs w:val="23"/>
              </w:rPr>
            </w:pPr>
            <w:r>
              <w:rPr>
                <w:sz w:val="23"/>
                <w:szCs w:val="23"/>
              </w:rPr>
              <w:t xml:space="preserve">11 – 15 </w:t>
            </w:r>
          </w:p>
          <w:p w:rsidR="005662CD" w:rsidRDefault="005662CD">
            <w:pPr>
              <w:pStyle w:val="Default"/>
              <w:rPr>
                <w:sz w:val="23"/>
                <w:szCs w:val="23"/>
              </w:rPr>
            </w:pPr>
            <w:r>
              <w:rPr>
                <w:sz w:val="23"/>
                <w:szCs w:val="23"/>
              </w:rPr>
              <w:t xml:space="preserve">лет </w:t>
            </w:r>
          </w:p>
        </w:tc>
        <w:tc>
          <w:tcPr>
            <w:tcW w:w="1326" w:type="dxa"/>
          </w:tcPr>
          <w:p w:rsidR="005662CD" w:rsidRDefault="005662CD">
            <w:pPr>
              <w:pStyle w:val="Default"/>
              <w:rPr>
                <w:sz w:val="23"/>
                <w:szCs w:val="23"/>
              </w:rPr>
            </w:pPr>
            <w:r>
              <w:rPr>
                <w:sz w:val="23"/>
                <w:szCs w:val="23"/>
              </w:rPr>
              <w:t xml:space="preserve">16 – 20 </w:t>
            </w:r>
          </w:p>
          <w:p w:rsidR="005662CD" w:rsidRDefault="005662CD">
            <w:pPr>
              <w:pStyle w:val="Default"/>
              <w:rPr>
                <w:sz w:val="23"/>
                <w:szCs w:val="23"/>
              </w:rPr>
            </w:pPr>
            <w:r>
              <w:rPr>
                <w:sz w:val="23"/>
                <w:szCs w:val="23"/>
              </w:rPr>
              <w:t xml:space="preserve">лет </w:t>
            </w:r>
          </w:p>
        </w:tc>
        <w:tc>
          <w:tcPr>
            <w:tcW w:w="1326" w:type="dxa"/>
          </w:tcPr>
          <w:p w:rsidR="005662CD" w:rsidRDefault="005662CD">
            <w:pPr>
              <w:pStyle w:val="Default"/>
              <w:rPr>
                <w:sz w:val="23"/>
                <w:szCs w:val="23"/>
              </w:rPr>
            </w:pPr>
            <w:r>
              <w:rPr>
                <w:sz w:val="23"/>
                <w:szCs w:val="23"/>
              </w:rPr>
              <w:t xml:space="preserve">20 и более </w:t>
            </w:r>
          </w:p>
        </w:tc>
      </w:tr>
      <w:tr w:rsidR="005662CD" w:rsidTr="005662CD">
        <w:trPr>
          <w:trHeight w:val="541"/>
        </w:trPr>
        <w:tc>
          <w:tcPr>
            <w:tcW w:w="508" w:type="dxa"/>
          </w:tcPr>
          <w:p w:rsidR="005662CD" w:rsidRDefault="005662CD" w:rsidP="005662CD">
            <w:pPr>
              <w:pStyle w:val="a3"/>
              <w:spacing w:line="276" w:lineRule="auto"/>
              <w:ind w:left="0" w:right="117"/>
            </w:pPr>
            <w:r>
              <w:t>2018</w:t>
            </w:r>
          </w:p>
        </w:tc>
        <w:tc>
          <w:tcPr>
            <w:tcW w:w="1325" w:type="dxa"/>
          </w:tcPr>
          <w:p w:rsidR="005662CD" w:rsidRDefault="005662CD" w:rsidP="005662CD">
            <w:pPr>
              <w:pStyle w:val="a3"/>
              <w:spacing w:line="276" w:lineRule="auto"/>
              <w:ind w:left="0" w:right="117"/>
            </w:pPr>
            <w:r>
              <w:t>2</w:t>
            </w:r>
          </w:p>
        </w:tc>
        <w:tc>
          <w:tcPr>
            <w:tcW w:w="1325" w:type="dxa"/>
          </w:tcPr>
          <w:p w:rsidR="005662CD" w:rsidRDefault="005662CD" w:rsidP="005662CD">
            <w:pPr>
              <w:pStyle w:val="a3"/>
              <w:spacing w:line="276" w:lineRule="auto"/>
              <w:ind w:left="0" w:right="117"/>
            </w:pPr>
            <w:r>
              <w:t>4</w:t>
            </w:r>
          </w:p>
        </w:tc>
        <w:tc>
          <w:tcPr>
            <w:tcW w:w="1325" w:type="dxa"/>
          </w:tcPr>
          <w:p w:rsidR="005662CD" w:rsidRDefault="00A55869" w:rsidP="005662CD">
            <w:pPr>
              <w:pStyle w:val="a3"/>
              <w:spacing w:line="276" w:lineRule="auto"/>
              <w:ind w:left="0" w:right="117"/>
            </w:pPr>
            <w:r>
              <w:t>4</w:t>
            </w:r>
          </w:p>
        </w:tc>
        <w:tc>
          <w:tcPr>
            <w:tcW w:w="1325" w:type="dxa"/>
          </w:tcPr>
          <w:p w:rsidR="005662CD" w:rsidRDefault="005662CD" w:rsidP="005662CD">
            <w:pPr>
              <w:pStyle w:val="a3"/>
              <w:spacing w:line="276" w:lineRule="auto"/>
              <w:ind w:left="0" w:right="117"/>
            </w:pPr>
            <w:r>
              <w:t>5</w:t>
            </w:r>
          </w:p>
        </w:tc>
        <w:tc>
          <w:tcPr>
            <w:tcW w:w="1326" w:type="dxa"/>
          </w:tcPr>
          <w:p w:rsidR="005662CD" w:rsidRDefault="005662CD" w:rsidP="005662CD">
            <w:pPr>
              <w:pStyle w:val="a3"/>
              <w:spacing w:line="276" w:lineRule="auto"/>
              <w:ind w:left="0" w:right="117"/>
            </w:pPr>
            <w:r>
              <w:t>3</w:t>
            </w:r>
          </w:p>
        </w:tc>
        <w:tc>
          <w:tcPr>
            <w:tcW w:w="1326" w:type="dxa"/>
          </w:tcPr>
          <w:p w:rsidR="005662CD" w:rsidRDefault="005662CD" w:rsidP="005662CD">
            <w:pPr>
              <w:pStyle w:val="a3"/>
              <w:spacing w:line="276" w:lineRule="auto"/>
              <w:ind w:left="0" w:right="117"/>
            </w:pPr>
            <w:r>
              <w:t>4</w:t>
            </w:r>
          </w:p>
        </w:tc>
      </w:tr>
    </w:tbl>
    <w:p w:rsidR="005662CD" w:rsidRDefault="005662CD" w:rsidP="005662CD">
      <w:pPr>
        <w:pStyle w:val="a3"/>
        <w:spacing w:line="276" w:lineRule="auto"/>
        <w:ind w:left="0" w:right="117"/>
      </w:pPr>
    </w:p>
    <w:p w:rsidR="005473C6" w:rsidRDefault="00695CD5" w:rsidP="005D3490">
      <w:pPr>
        <w:pStyle w:val="a3"/>
        <w:spacing w:line="276" w:lineRule="auto"/>
        <w:ind w:left="0" w:right="123" w:firstLine="680"/>
      </w:pPr>
      <w:r>
        <w:rPr>
          <w:b/>
        </w:rPr>
        <w:t xml:space="preserve">Вывод: </w:t>
      </w:r>
      <w:r>
        <w:t>Образовательная деятельность в ДО</w:t>
      </w:r>
      <w:r w:rsidR="008E24F8">
        <w:t>У</w:t>
      </w:r>
      <w:r>
        <w:t xml:space="preserve">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Воспитатели облада</w:t>
      </w:r>
      <w:r w:rsidR="007922B8">
        <w:t>ю</w:t>
      </w:r>
      <w:r>
        <w:t>т основными компетенциями, необходимыми для создания условий развития детей в соответствии с ФГОСДО.</w:t>
      </w:r>
    </w:p>
    <w:p w:rsidR="005473C6" w:rsidRDefault="00E96D9E" w:rsidP="00E96D9E">
      <w:pPr>
        <w:pStyle w:val="1"/>
        <w:tabs>
          <w:tab w:val="left" w:pos="1176"/>
        </w:tabs>
        <w:spacing w:before="1" w:line="276" w:lineRule="auto"/>
        <w:ind w:left="0" w:firstLine="0"/>
      </w:pPr>
      <w:r>
        <w:lastRenderedPageBreak/>
        <w:t>1.6.</w:t>
      </w:r>
      <w:r w:rsidR="00695CD5">
        <w:t xml:space="preserve">Оценка </w:t>
      </w:r>
      <w:r>
        <w:t>учебно-методического</w:t>
      </w:r>
      <w:r w:rsidR="00695CD5">
        <w:t>обеспечения.</w:t>
      </w:r>
    </w:p>
    <w:p w:rsidR="005473C6" w:rsidRPr="00651DD5" w:rsidRDefault="00695CD5" w:rsidP="00CE27DC">
      <w:pPr>
        <w:pStyle w:val="c3"/>
        <w:spacing w:line="276" w:lineRule="auto"/>
        <w:jc w:val="both"/>
        <w:rPr>
          <w:sz w:val="28"/>
          <w:szCs w:val="28"/>
        </w:rPr>
      </w:pPr>
      <w:r w:rsidRPr="00651DD5">
        <w:rPr>
          <w:sz w:val="28"/>
          <w:szCs w:val="28"/>
        </w:rPr>
        <w:t>Учебно-методическое обеспечение не полностью соответствует ООП ДО ДО</w:t>
      </w:r>
      <w:r w:rsidR="00266575" w:rsidRPr="00651DD5">
        <w:rPr>
          <w:sz w:val="28"/>
          <w:szCs w:val="28"/>
        </w:rPr>
        <w:t>У</w:t>
      </w:r>
      <w:r w:rsidRPr="00651DD5">
        <w:rPr>
          <w:sz w:val="28"/>
          <w:szCs w:val="28"/>
        </w:rPr>
        <w:t>. За 201</w:t>
      </w:r>
      <w:r w:rsidR="008F663D" w:rsidRPr="00651DD5">
        <w:rPr>
          <w:sz w:val="28"/>
          <w:szCs w:val="28"/>
        </w:rPr>
        <w:t>9</w:t>
      </w:r>
      <w:r w:rsidRPr="00651DD5">
        <w:rPr>
          <w:sz w:val="28"/>
          <w:szCs w:val="28"/>
        </w:rPr>
        <w:t xml:space="preserve"> год значительно увеличилось количество наглядных пособий: приобретены дидактические наглядные материалы, спортивный инвентарь.</w:t>
      </w:r>
      <w:r w:rsidR="00216AE3">
        <w:rPr>
          <w:sz w:val="28"/>
          <w:szCs w:val="28"/>
        </w:rPr>
        <w:t xml:space="preserve"> </w:t>
      </w:r>
      <w:r w:rsidR="00E96D9E" w:rsidRPr="00651DD5">
        <w:rPr>
          <w:sz w:val="28"/>
          <w:szCs w:val="28"/>
        </w:rPr>
        <w:t>Комплекты наглядных пособий облегчают процесс запоминания, позволяют сделать образовательную деятельность более интересной и динамичной, содействуют становлению объемных и ярких представлений об окружающем мире.</w:t>
      </w:r>
      <w:r w:rsidR="008F663D" w:rsidRPr="00651DD5">
        <w:rPr>
          <w:sz w:val="28"/>
          <w:szCs w:val="28"/>
        </w:rPr>
        <w:t xml:space="preserve"> Приобретены две интерактивные доски</w:t>
      </w:r>
      <w:r w:rsidR="00CE27DC">
        <w:rPr>
          <w:sz w:val="28"/>
          <w:szCs w:val="28"/>
        </w:rPr>
        <w:t>,</w:t>
      </w:r>
      <w:r w:rsidR="00CE27DC" w:rsidRPr="00CE27DC">
        <w:rPr>
          <w:rStyle w:val="TableNormal"/>
        </w:rPr>
        <w:t xml:space="preserve"> </w:t>
      </w:r>
      <w:r w:rsidR="00CE27DC">
        <w:rPr>
          <w:rStyle w:val="TableNormal"/>
        </w:rPr>
        <w:t xml:space="preserve">это </w:t>
      </w:r>
      <w:r w:rsidR="00CE27DC" w:rsidRPr="00CE27DC">
        <w:rPr>
          <w:rStyle w:val="c1"/>
          <w:sz w:val="28"/>
          <w:szCs w:val="28"/>
        </w:rPr>
        <w:t>универсальный инструмент, позволяющий любому педагогу организовать образовательный процесс. У детей повысился интерес к знаниям, устойчивость внимания, скорость мыслительных операций</w:t>
      </w:r>
      <w:r w:rsidR="00CE27DC">
        <w:rPr>
          <w:rStyle w:val="c1"/>
        </w:rPr>
        <w:t>.</w:t>
      </w:r>
      <w:r w:rsidR="00CE27DC">
        <w:rPr>
          <w:sz w:val="28"/>
          <w:szCs w:val="28"/>
        </w:rPr>
        <w:t xml:space="preserve"> </w:t>
      </w:r>
      <w:r w:rsidR="00651DD5" w:rsidRPr="00651DD5">
        <w:rPr>
          <w:rStyle w:val="a3"/>
          <w:sz w:val="28"/>
          <w:szCs w:val="28"/>
        </w:rPr>
        <w:t xml:space="preserve"> </w:t>
      </w:r>
      <w:r w:rsidR="00CE27DC">
        <w:rPr>
          <w:rStyle w:val="a3"/>
          <w:sz w:val="28"/>
          <w:szCs w:val="28"/>
        </w:rPr>
        <w:t xml:space="preserve">Это </w:t>
      </w:r>
      <w:r w:rsidR="00651DD5" w:rsidRPr="00651DD5">
        <w:rPr>
          <w:rStyle w:val="c1"/>
          <w:sz w:val="28"/>
          <w:szCs w:val="28"/>
        </w:rPr>
        <w:t>объединяет огромное количество демонстрационного материала, освобождает от большого объема бумажных наглядных пособий, таблиц, репродукций, аудио и видео аппаратуры,  значительно расширяет возможности предъявляемого познавательного материала, позволяет повысить мотивацию ребёнка к овладению новыми знаниями,</w:t>
      </w:r>
      <w:r w:rsidR="00CE27DC">
        <w:rPr>
          <w:rStyle w:val="c1"/>
          <w:sz w:val="28"/>
          <w:szCs w:val="28"/>
        </w:rPr>
        <w:t xml:space="preserve"> </w:t>
      </w:r>
      <w:r w:rsidR="00651DD5" w:rsidRPr="00651DD5">
        <w:rPr>
          <w:rStyle w:val="c1"/>
          <w:sz w:val="28"/>
          <w:szCs w:val="28"/>
        </w:rPr>
        <w:t>усиливает</w:t>
      </w:r>
      <w:r w:rsidR="00CE27DC">
        <w:rPr>
          <w:rStyle w:val="c1"/>
          <w:sz w:val="28"/>
          <w:szCs w:val="28"/>
        </w:rPr>
        <w:t xml:space="preserve"> </w:t>
      </w:r>
      <w:r w:rsidR="00651DD5" w:rsidRPr="00651DD5">
        <w:rPr>
          <w:rStyle w:val="c1"/>
          <w:sz w:val="28"/>
          <w:szCs w:val="28"/>
        </w:rPr>
        <w:t xml:space="preserve">эффективность усвоения материала, повышает скорость приёма и переработки информации для лучшего запоминания ее детьми. </w:t>
      </w:r>
      <w:r w:rsidR="00651DD5" w:rsidRPr="00651DD5">
        <w:rPr>
          <w:rStyle w:val="c9"/>
          <w:sz w:val="28"/>
          <w:szCs w:val="28"/>
        </w:rPr>
        <w:t xml:space="preserve">Применение  интерактивной доски в образовательном процессе в сочетании с традиционными методами значительно повышает эффективность воспитания дошкольников. При этом происходит качественное освоение программного материала, сенсорное, познавательное, речевое развитие, социально-коммуникативное развитие, развитие </w:t>
      </w:r>
      <w:proofErr w:type="spellStart"/>
      <w:r w:rsidR="00651DD5" w:rsidRPr="00651DD5">
        <w:rPr>
          <w:rStyle w:val="c9"/>
          <w:sz w:val="28"/>
          <w:szCs w:val="28"/>
        </w:rPr>
        <w:t>графо-моторных</w:t>
      </w:r>
      <w:proofErr w:type="spellEnd"/>
      <w:r w:rsidR="00651DD5" w:rsidRPr="00651DD5">
        <w:rPr>
          <w:rStyle w:val="c9"/>
          <w:sz w:val="28"/>
          <w:szCs w:val="28"/>
        </w:rPr>
        <w:t xml:space="preserve"> навыков, мелкой моторики и ориентировки в пространстве. Благодаря  интерактивной доске повышается скорость передачи информации детям, улучшается уровень её понимания детьми, что способствует развитию всех форм мышления (понятие-суждение-умозаключение</w:t>
      </w:r>
      <w:r w:rsidR="00651DD5" w:rsidRPr="00651DD5">
        <w:rPr>
          <w:rStyle w:val="c1"/>
          <w:sz w:val="28"/>
          <w:szCs w:val="28"/>
        </w:rPr>
        <w:t>)</w:t>
      </w:r>
      <w:proofErr w:type="gramStart"/>
      <w:r w:rsidR="00651DD5" w:rsidRPr="00651DD5">
        <w:rPr>
          <w:rStyle w:val="c1"/>
          <w:sz w:val="28"/>
          <w:szCs w:val="28"/>
        </w:rPr>
        <w:t>.П</w:t>
      </w:r>
      <w:proofErr w:type="gramEnd"/>
      <w:r w:rsidR="00651DD5" w:rsidRPr="00651DD5">
        <w:rPr>
          <w:rStyle w:val="c1"/>
          <w:sz w:val="28"/>
          <w:szCs w:val="28"/>
        </w:rPr>
        <w:t xml:space="preserve">рименение интерактивной доски с использованием </w:t>
      </w:r>
      <w:proofErr w:type="spellStart"/>
      <w:r w:rsidR="00651DD5" w:rsidRPr="00651DD5">
        <w:rPr>
          <w:rStyle w:val="c1"/>
          <w:sz w:val="28"/>
          <w:szCs w:val="28"/>
        </w:rPr>
        <w:t>мультимедийных</w:t>
      </w:r>
      <w:proofErr w:type="spellEnd"/>
      <w:r w:rsidR="00651DD5" w:rsidRPr="00651DD5">
        <w:rPr>
          <w:rStyle w:val="c1"/>
          <w:sz w:val="28"/>
          <w:szCs w:val="28"/>
        </w:rPr>
        <w:t xml:space="preserve"> технологий (графика, цвет, звук, видеоматериалы) позволяет моделировать различные проблемные ситуации и среды, позволяет ребенку как бы увидеть себя со стороны, наблюдать за действиями партнеров по игре.</w:t>
      </w:r>
    </w:p>
    <w:p w:rsidR="007922B8" w:rsidRDefault="00695CD5" w:rsidP="00CC1521">
      <w:pPr>
        <w:pStyle w:val="a3"/>
        <w:tabs>
          <w:tab w:val="left" w:pos="2120"/>
          <w:tab w:val="left" w:pos="2786"/>
          <w:tab w:val="left" w:pos="4546"/>
          <w:tab w:val="left" w:pos="6229"/>
          <w:tab w:val="left" w:pos="8097"/>
          <w:tab w:val="left" w:pos="9551"/>
        </w:tabs>
        <w:spacing w:before="2" w:line="276" w:lineRule="auto"/>
        <w:ind w:left="0" w:right="122"/>
      </w:pPr>
      <w:r>
        <w:t>Информационное обеспечение образовательного процесса ДО</w:t>
      </w:r>
      <w:r w:rsidR="00266575">
        <w:t>У</w:t>
      </w:r>
      <w:r>
        <w:t>:</w:t>
      </w:r>
    </w:p>
    <w:p w:rsidR="005473C6" w:rsidRDefault="00695CD5" w:rsidP="005D3490">
      <w:pPr>
        <w:pStyle w:val="a3"/>
        <w:tabs>
          <w:tab w:val="left" w:pos="2120"/>
          <w:tab w:val="left" w:pos="2786"/>
          <w:tab w:val="left" w:pos="4546"/>
          <w:tab w:val="left" w:pos="6229"/>
          <w:tab w:val="left" w:pos="8097"/>
          <w:tab w:val="left" w:pos="9551"/>
        </w:tabs>
        <w:spacing w:before="2" w:line="276" w:lineRule="auto"/>
        <w:ind w:left="0" w:right="122" w:firstLine="680"/>
      </w:pPr>
      <w:r>
        <w:rPr>
          <w:b/>
        </w:rPr>
        <w:t>1</w:t>
      </w:r>
      <w:r>
        <w:t>.Программное</w:t>
      </w:r>
      <w:r>
        <w:tab/>
        <w:t>обеспечение</w:t>
      </w:r>
      <w:r>
        <w:tab/>
        <w:t>имеющихся</w:t>
      </w:r>
      <w:r>
        <w:tab/>
        <w:t>компьютеров</w:t>
      </w:r>
      <w:r>
        <w:tab/>
        <w:t>позволяетработать педагогам</w:t>
      </w:r>
      <w:r>
        <w:tab/>
        <w:t>с текстовыми редакторами, другими необходимыми программами, с Интернетресурсами</w:t>
      </w:r>
      <w:r w:rsidR="00266575">
        <w:t>.</w:t>
      </w:r>
    </w:p>
    <w:p w:rsidR="005473C6" w:rsidRDefault="00695CD5" w:rsidP="005D3490">
      <w:pPr>
        <w:pStyle w:val="a3"/>
        <w:spacing w:line="276" w:lineRule="auto"/>
        <w:ind w:left="0" w:right="126" w:firstLine="680"/>
      </w:pPr>
      <w:r>
        <w:rPr>
          <w:b/>
        </w:rPr>
        <w:lastRenderedPageBreak/>
        <w:t>2.</w:t>
      </w:r>
      <w:r>
        <w:t>С целью взаимодействия между участниками образовательного процесса (педагог, родители, дети), функционирует сайт ДО</w:t>
      </w:r>
      <w:r w:rsidR="00266575">
        <w:t>У</w:t>
      </w:r>
      <w:r>
        <w:t>, на котором размещена информация, определённая законодательством.</w:t>
      </w:r>
    </w:p>
    <w:p w:rsidR="005473C6" w:rsidRDefault="00695CD5" w:rsidP="005D3490">
      <w:pPr>
        <w:pStyle w:val="a3"/>
        <w:spacing w:line="276" w:lineRule="auto"/>
        <w:ind w:left="0" w:right="128" w:firstLine="680"/>
      </w:pPr>
      <w:r>
        <w:rPr>
          <w:b/>
        </w:rPr>
        <w:t>3.</w:t>
      </w:r>
      <w:r>
        <w:t>С целью осуществления взаимодействия ДО</w:t>
      </w:r>
      <w:r w:rsidR="00266575">
        <w:t>У</w:t>
      </w:r>
      <w:r>
        <w:t xml:space="preserve"> с органами, осуществляющими управление в сфере образования, с другими учреждениями и организациями активно используется электронная почта, сайт учреждения.</w:t>
      </w:r>
    </w:p>
    <w:p w:rsidR="005473C6" w:rsidRDefault="00695CD5" w:rsidP="005D3490">
      <w:pPr>
        <w:pStyle w:val="a3"/>
        <w:spacing w:before="1" w:line="276" w:lineRule="auto"/>
        <w:ind w:left="0" w:right="129" w:firstLine="680"/>
      </w:pPr>
      <w:r>
        <w:rPr>
          <w:b/>
        </w:rPr>
        <w:t>Вывод</w:t>
      </w:r>
      <w:r>
        <w:t>: 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5473C6" w:rsidRDefault="00E96D9E" w:rsidP="00E96D9E">
      <w:pPr>
        <w:pStyle w:val="1"/>
        <w:tabs>
          <w:tab w:val="left" w:pos="1176"/>
        </w:tabs>
        <w:spacing w:line="276" w:lineRule="auto"/>
        <w:ind w:left="0" w:firstLine="0"/>
      </w:pPr>
      <w:r>
        <w:t>1.7.</w:t>
      </w:r>
      <w:r w:rsidR="00695CD5">
        <w:t>Оценка материально – техническойбазы.</w:t>
      </w:r>
    </w:p>
    <w:p w:rsidR="00695CD5" w:rsidRPr="00695CD5" w:rsidRDefault="00695CD5" w:rsidP="005D3490">
      <w:pPr>
        <w:pStyle w:val="a3"/>
        <w:spacing w:line="276" w:lineRule="auto"/>
        <w:ind w:left="0" w:right="129" w:firstLine="680"/>
      </w:pPr>
      <w:r>
        <w:t>В детском саду в 2018 году для детей функционировали</w:t>
      </w:r>
      <w:proofErr w:type="gramStart"/>
      <w:r w:rsidRPr="00695CD5">
        <w:t>9</w:t>
      </w:r>
      <w:proofErr w:type="gramEnd"/>
      <w:r w:rsidRPr="00695CD5">
        <w:t xml:space="preserve"> групповых помещений с игровыми комнатами, спальнями, приемными, с учётом возрастных особенностей воспитанников, согласно требованиям СанПиН 2.4.1.3049-13 «Санитарно-эпидемиологические требования к устройству, содержанию и организации режима работы в дошкольных организациях», комплектами методических пособий, развивающими играми в соответствии с возрастом детей. Имеется музыкально-спортивный  зал. Медицинский блок представлен медицинским и прививочным кабинетами. Пищеблок оснащён современным технологическим оборудованием. В методическом кабинете имеется достаточное количество методической литературы, периодических изданий, детской художественной литературы, накоплены медиа ресурсы. На территории детского сада участки групп пополнились новым игровым оборудованием.</w:t>
      </w:r>
    </w:p>
    <w:p w:rsidR="00695CD5" w:rsidRDefault="00695CD5" w:rsidP="005D3490">
      <w:pPr>
        <w:pStyle w:val="a3"/>
        <w:spacing w:line="276" w:lineRule="auto"/>
        <w:ind w:left="0" w:right="129" w:firstLine="680"/>
      </w:pPr>
      <w:r w:rsidRPr="00695CD5">
        <w:t>В учреждении имеются современные технические средства обучения:</w:t>
      </w:r>
    </w:p>
    <w:p w:rsidR="00DE5D16" w:rsidRPr="00695CD5" w:rsidRDefault="00DE5D16" w:rsidP="005D3490">
      <w:pPr>
        <w:pStyle w:val="a3"/>
        <w:spacing w:line="276" w:lineRule="auto"/>
        <w:ind w:left="0" w:right="129" w:firstLine="680"/>
      </w:pPr>
      <w:r>
        <w:t>Интерактивные доски</w:t>
      </w:r>
    </w:p>
    <w:p w:rsidR="00695CD5" w:rsidRPr="00695CD5" w:rsidRDefault="00695CD5" w:rsidP="005D3490">
      <w:pPr>
        <w:pStyle w:val="a3"/>
        <w:spacing w:line="276" w:lineRule="auto"/>
        <w:ind w:left="0" w:right="129" w:firstLine="680"/>
      </w:pPr>
      <w:r w:rsidRPr="00695CD5">
        <w:t>Музыкальные центры</w:t>
      </w:r>
    </w:p>
    <w:p w:rsidR="00695CD5" w:rsidRPr="00695CD5" w:rsidRDefault="00695CD5" w:rsidP="005D3490">
      <w:pPr>
        <w:pStyle w:val="a3"/>
        <w:spacing w:line="276" w:lineRule="auto"/>
        <w:ind w:left="0" w:right="129" w:firstLine="680"/>
      </w:pPr>
      <w:r w:rsidRPr="00695CD5">
        <w:t>Телевизор</w:t>
      </w:r>
    </w:p>
    <w:p w:rsidR="00695CD5" w:rsidRPr="00695CD5" w:rsidRDefault="00695CD5" w:rsidP="005D3490">
      <w:pPr>
        <w:pStyle w:val="a3"/>
        <w:spacing w:line="276" w:lineRule="auto"/>
        <w:ind w:left="0" w:right="129" w:firstLine="680"/>
      </w:pPr>
      <w:r w:rsidRPr="00695CD5">
        <w:t>Проектор</w:t>
      </w:r>
    </w:p>
    <w:p w:rsidR="00695CD5" w:rsidRPr="00695CD5" w:rsidRDefault="00695CD5" w:rsidP="005D3490">
      <w:pPr>
        <w:pStyle w:val="a3"/>
        <w:spacing w:line="276" w:lineRule="auto"/>
        <w:ind w:left="0" w:right="129" w:firstLine="680"/>
      </w:pPr>
      <w:r w:rsidRPr="00695CD5">
        <w:t>Проигрыватели  компакт-дисков</w:t>
      </w:r>
    </w:p>
    <w:p w:rsidR="00695CD5" w:rsidRPr="00695CD5" w:rsidRDefault="00695CD5" w:rsidP="005D3490">
      <w:pPr>
        <w:pStyle w:val="a3"/>
        <w:spacing w:line="276" w:lineRule="auto"/>
        <w:ind w:left="0" w:right="129" w:firstLine="680"/>
      </w:pPr>
      <w:r w:rsidRPr="00695CD5">
        <w:t>Акустические колонки с USB</w:t>
      </w:r>
    </w:p>
    <w:p w:rsidR="00695CD5" w:rsidRPr="00695CD5" w:rsidRDefault="00695CD5" w:rsidP="005D3490">
      <w:pPr>
        <w:pStyle w:val="a3"/>
        <w:spacing w:line="276" w:lineRule="auto"/>
        <w:ind w:left="0" w:right="129" w:firstLine="680"/>
      </w:pPr>
      <w:r w:rsidRPr="00695CD5">
        <w:t>Компьютеры (с выходом в сеть Интернет)</w:t>
      </w:r>
    </w:p>
    <w:p w:rsidR="005473C6" w:rsidRDefault="00695CD5" w:rsidP="005D3490">
      <w:pPr>
        <w:pStyle w:val="a3"/>
        <w:spacing w:line="276" w:lineRule="auto"/>
        <w:ind w:left="0" w:right="131" w:firstLine="680"/>
      </w:pPr>
      <w:r>
        <w:rPr>
          <w:b/>
        </w:rPr>
        <w:t xml:space="preserve">Вывод: </w:t>
      </w:r>
      <w:r>
        <w:t>Материально – техническая база ДОО постоянно обновляется, дополняется необходимым оборудованием и методическим</w:t>
      </w:r>
      <w:r w:rsidR="00075604">
        <w:t>и</w:t>
      </w:r>
      <w:r>
        <w:t>пособиями.</w:t>
      </w:r>
    </w:p>
    <w:p w:rsidR="004B11C1" w:rsidRPr="004B11C1" w:rsidRDefault="00E96D9E" w:rsidP="005D3490">
      <w:pPr>
        <w:pStyle w:val="a3"/>
        <w:spacing w:line="276" w:lineRule="auto"/>
        <w:ind w:left="0" w:right="131"/>
        <w:rPr>
          <w:b/>
        </w:rPr>
      </w:pPr>
      <w:r>
        <w:rPr>
          <w:b/>
        </w:rPr>
        <w:lastRenderedPageBreak/>
        <w:t>1.8.</w:t>
      </w:r>
      <w:r w:rsidR="004B11C1" w:rsidRPr="004B11C1">
        <w:rPr>
          <w:b/>
        </w:rPr>
        <w:t>Функционирование внутренней системы оценки качества образования.</w:t>
      </w:r>
    </w:p>
    <w:p w:rsidR="004B11C1" w:rsidRDefault="004B11C1" w:rsidP="005D3490">
      <w:pPr>
        <w:pStyle w:val="a3"/>
        <w:spacing w:line="276" w:lineRule="auto"/>
        <w:ind w:left="0" w:right="131" w:firstLine="680"/>
      </w:pPr>
      <w:r>
        <w:t>В детском саду проводятся внешняя оценка 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w:t>
      </w:r>
    </w:p>
    <w:p w:rsidR="004B11C1" w:rsidRDefault="004B11C1" w:rsidP="005D3490">
      <w:pPr>
        <w:pStyle w:val="a3"/>
        <w:spacing w:line="276" w:lineRule="auto"/>
        <w:ind w:left="0" w:right="131" w:firstLine="680"/>
      </w:pPr>
      <w:r>
        <w:t>—</w:t>
      </w:r>
      <w:r>
        <w:tab/>
        <w:t xml:space="preserve">различные виды мониторинга: управленческий, медицинский, педагогический,  </w:t>
      </w:r>
    </w:p>
    <w:p w:rsidR="005473C6" w:rsidRDefault="00695CD5" w:rsidP="005D3490">
      <w:pPr>
        <w:pStyle w:val="a4"/>
        <w:numPr>
          <w:ilvl w:val="0"/>
          <w:numId w:val="2"/>
        </w:numPr>
        <w:tabs>
          <w:tab w:val="left" w:pos="1033"/>
        </w:tabs>
        <w:spacing w:before="67" w:line="276" w:lineRule="auto"/>
        <w:ind w:left="0" w:firstLine="680"/>
        <w:jc w:val="both"/>
        <w:rPr>
          <w:sz w:val="28"/>
        </w:rPr>
      </w:pPr>
      <w:r>
        <w:rPr>
          <w:sz w:val="28"/>
        </w:rPr>
        <w:t>контроль состояния здоровьядетей,</w:t>
      </w:r>
    </w:p>
    <w:p w:rsidR="005473C6" w:rsidRDefault="00695CD5" w:rsidP="005D3490">
      <w:pPr>
        <w:pStyle w:val="a4"/>
        <w:numPr>
          <w:ilvl w:val="0"/>
          <w:numId w:val="2"/>
        </w:numPr>
        <w:tabs>
          <w:tab w:val="left" w:pos="1033"/>
        </w:tabs>
        <w:spacing w:before="2" w:line="276" w:lineRule="auto"/>
        <w:ind w:left="0" w:firstLine="680"/>
        <w:jc w:val="both"/>
        <w:rPr>
          <w:sz w:val="28"/>
        </w:rPr>
      </w:pPr>
      <w:r>
        <w:rPr>
          <w:sz w:val="28"/>
        </w:rPr>
        <w:t>социологические исследованиясемей.</w:t>
      </w:r>
    </w:p>
    <w:p w:rsidR="005473C6" w:rsidRDefault="00695CD5" w:rsidP="005D3490">
      <w:pPr>
        <w:pStyle w:val="a3"/>
        <w:spacing w:line="276" w:lineRule="auto"/>
        <w:ind w:left="0" w:right="123" w:firstLine="680"/>
      </w:pPr>
      <w:r>
        <w:t>Контроль в детском саду начинается с руководителя и направлен на следующие объекты:</w:t>
      </w:r>
    </w:p>
    <w:p w:rsidR="005473C6" w:rsidRDefault="00695CD5" w:rsidP="005D3490">
      <w:pPr>
        <w:pStyle w:val="a4"/>
        <w:numPr>
          <w:ilvl w:val="0"/>
          <w:numId w:val="1"/>
        </w:numPr>
        <w:tabs>
          <w:tab w:val="left" w:pos="1033"/>
        </w:tabs>
        <w:spacing w:line="276" w:lineRule="auto"/>
        <w:ind w:left="0" w:firstLine="680"/>
        <w:jc w:val="both"/>
        <w:rPr>
          <w:sz w:val="28"/>
        </w:rPr>
      </w:pPr>
      <w:r>
        <w:rPr>
          <w:sz w:val="28"/>
        </w:rPr>
        <w:t>охрана и укрепление здоровьявоспитанников,</w:t>
      </w:r>
    </w:p>
    <w:p w:rsidR="005473C6" w:rsidRDefault="00695CD5" w:rsidP="005D3490">
      <w:pPr>
        <w:pStyle w:val="a4"/>
        <w:numPr>
          <w:ilvl w:val="0"/>
          <w:numId w:val="1"/>
        </w:numPr>
        <w:tabs>
          <w:tab w:val="left" w:pos="1033"/>
        </w:tabs>
        <w:spacing w:before="1" w:line="276" w:lineRule="auto"/>
        <w:ind w:left="0" w:firstLine="680"/>
        <w:jc w:val="both"/>
        <w:rPr>
          <w:sz w:val="28"/>
        </w:rPr>
      </w:pPr>
      <w:r>
        <w:rPr>
          <w:sz w:val="28"/>
        </w:rPr>
        <w:t>воспитательно-образовательный</w:t>
      </w:r>
      <w:r w:rsidR="004A00C7">
        <w:rPr>
          <w:sz w:val="28"/>
        </w:rPr>
        <w:t xml:space="preserve"> </w:t>
      </w:r>
      <w:r>
        <w:rPr>
          <w:sz w:val="28"/>
        </w:rPr>
        <w:t>процесс,</w:t>
      </w:r>
    </w:p>
    <w:p w:rsidR="005473C6" w:rsidRDefault="00695CD5" w:rsidP="005D3490">
      <w:pPr>
        <w:pStyle w:val="a4"/>
        <w:numPr>
          <w:ilvl w:val="0"/>
          <w:numId w:val="1"/>
        </w:numPr>
        <w:tabs>
          <w:tab w:val="left" w:pos="1033"/>
        </w:tabs>
        <w:spacing w:line="276" w:lineRule="auto"/>
        <w:ind w:left="0" w:firstLine="680"/>
        <w:jc w:val="both"/>
        <w:rPr>
          <w:sz w:val="28"/>
        </w:rPr>
      </w:pPr>
      <w:r>
        <w:rPr>
          <w:sz w:val="28"/>
        </w:rPr>
        <w:t>кадры, аттестация педагога, повышениеквалификации,</w:t>
      </w:r>
    </w:p>
    <w:p w:rsidR="005473C6" w:rsidRDefault="00695CD5" w:rsidP="005D3490">
      <w:pPr>
        <w:pStyle w:val="a4"/>
        <w:numPr>
          <w:ilvl w:val="0"/>
          <w:numId w:val="1"/>
        </w:numPr>
        <w:tabs>
          <w:tab w:val="left" w:pos="1033"/>
        </w:tabs>
        <w:spacing w:before="2" w:line="276" w:lineRule="auto"/>
        <w:ind w:left="0" w:firstLine="680"/>
        <w:jc w:val="both"/>
        <w:rPr>
          <w:sz w:val="28"/>
        </w:rPr>
      </w:pPr>
      <w:r>
        <w:rPr>
          <w:sz w:val="28"/>
        </w:rPr>
        <w:t>взаимодействие ссоциумом,</w:t>
      </w:r>
    </w:p>
    <w:p w:rsidR="005473C6" w:rsidRDefault="00695CD5" w:rsidP="005D3490">
      <w:pPr>
        <w:pStyle w:val="a4"/>
        <w:numPr>
          <w:ilvl w:val="0"/>
          <w:numId w:val="1"/>
        </w:numPr>
        <w:tabs>
          <w:tab w:val="left" w:pos="1033"/>
        </w:tabs>
        <w:spacing w:line="276" w:lineRule="auto"/>
        <w:ind w:left="0" w:firstLine="680"/>
        <w:jc w:val="both"/>
        <w:rPr>
          <w:sz w:val="28"/>
        </w:rPr>
      </w:pPr>
      <w:r>
        <w:rPr>
          <w:sz w:val="28"/>
        </w:rPr>
        <w:t>административно-хозяйственная и финансоваядеятельность,</w:t>
      </w:r>
    </w:p>
    <w:p w:rsidR="005473C6" w:rsidRDefault="00695CD5" w:rsidP="005D3490">
      <w:pPr>
        <w:pStyle w:val="a4"/>
        <w:numPr>
          <w:ilvl w:val="0"/>
          <w:numId w:val="1"/>
        </w:numPr>
        <w:tabs>
          <w:tab w:val="left" w:pos="1033"/>
        </w:tabs>
        <w:spacing w:before="2" w:line="276" w:lineRule="auto"/>
        <w:ind w:left="0" w:firstLine="680"/>
        <w:jc w:val="both"/>
        <w:rPr>
          <w:sz w:val="28"/>
        </w:rPr>
      </w:pPr>
      <w:r>
        <w:rPr>
          <w:sz w:val="28"/>
        </w:rPr>
        <w:t>питаниедетей,</w:t>
      </w:r>
    </w:p>
    <w:p w:rsidR="005473C6" w:rsidRDefault="00695CD5" w:rsidP="005D3490">
      <w:pPr>
        <w:pStyle w:val="a4"/>
        <w:numPr>
          <w:ilvl w:val="0"/>
          <w:numId w:val="1"/>
        </w:numPr>
        <w:tabs>
          <w:tab w:val="left" w:pos="1033"/>
        </w:tabs>
        <w:spacing w:line="276" w:lineRule="auto"/>
        <w:ind w:left="0" w:right="128" w:firstLine="680"/>
        <w:jc w:val="both"/>
        <w:rPr>
          <w:sz w:val="28"/>
        </w:rPr>
      </w:pPr>
      <w:r>
        <w:rPr>
          <w:sz w:val="28"/>
        </w:rPr>
        <w:t>техника безопасности и охрана труда работников и жизни воспитанников. Вопросы контроля рассматриваются на общих собраниях трудового коллектива, педагогических советах. С помощью тестов, анкет,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образовательных услугах. Периодически изучая, уровень удовлетворенности родителей работой ДОУ, корректируются направления сотрудничества с ними.</w:t>
      </w:r>
    </w:p>
    <w:p w:rsidR="005473C6" w:rsidRDefault="00695CD5" w:rsidP="005D3490">
      <w:pPr>
        <w:pStyle w:val="a3"/>
        <w:spacing w:before="2" w:line="276" w:lineRule="auto"/>
        <w:ind w:left="0" w:right="123" w:firstLine="680"/>
      </w:pPr>
      <w:r>
        <w:t>В конце учебного года администрация детского сада традиционно проводит анкетирование родителей с целью:</w:t>
      </w:r>
    </w:p>
    <w:p w:rsidR="005473C6" w:rsidRDefault="00695CD5" w:rsidP="005D3490">
      <w:pPr>
        <w:pStyle w:val="a4"/>
        <w:numPr>
          <w:ilvl w:val="0"/>
          <w:numId w:val="2"/>
        </w:numPr>
        <w:tabs>
          <w:tab w:val="left" w:pos="1033"/>
        </w:tabs>
        <w:spacing w:line="276" w:lineRule="auto"/>
        <w:ind w:left="0" w:firstLine="680"/>
        <w:jc w:val="both"/>
        <w:rPr>
          <w:sz w:val="28"/>
        </w:rPr>
      </w:pPr>
      <w:r>
        <w:rPr>
          <w:sz w:val="28"/>
        </w:rPr>
        <w:t>выявления удовлетворенности родителей образовательнойработой;</w:t>
      </w:r>
    </w:p>
    <w:p w:rsidR="005473C6" w:rsidRDefault="00695CD5" w:rsidP="005D3490">
      <w:pPr>
        <w:pStyle w:val="a4"/>
        <w:numPr>
          <w:ilvl w:val="0"/>
          <w:numId w:val="2"/>
        </w:numPr>
        <w:tabs>
          <w:tab w:val="left" w:pos="1033"/>
        </w:tabs>
        <w:spacing w:line="276" w:lineRule="auto"/>
        <w:ind w:left="0" w:firstLine="680"/>
        <w:jc w:val="both"/>
        <w:rPr>
          <w:sz w:val="28"/>
        </w:rPr>
      </w:pPr>
      <w:r>
        <w:rPr>
          <w:sz w:val="28"/>
        </w:rPr>
        <w:t>изучения отношения родителей к работе ДО</w:t>
      </w:r>
      <w:r w:rsidR="00075604">
        <w:rPr>
          <w:sz w:val="28"/>
        </w:rPr>
        <w:t>У</w:t>
      </w:r>
      <w:r>
        <w:rPr>
          <w:sz w:val="28"/>
        </w:rPr>
        <w:t>;</w:t>
      </w:r>
    </w:p>
    <w:p w:rsidR="005473C6" w:rsidRDefault="00695CD5" w:rsidP="005D3490">
      <w:pPr>
        <w:pStyle w:val="a4"/>
        <w:numPr>
          <w:ilvl w:val="0"/>
          <w:numId w:val="2"/>
        </w:numPr>
        <w:tabs>
          <w:tab w:val="left" w:pos="1033"/>
        </w:tabs>
        <w:spacing w:before="3" w:line="276" w:lineRule="auto"/>
        <w:ind w:left="0" w:firstLine="680"/>
        <w:jc w:val="both"/>
        <w:rPr>
          <w:sz w:val="28"/>
        </w:rPr>
      </w:pPr>
      <w:r>
        <w:rPr>
          <w:sz w:val="28"/>
        </w:rPr>
        <w:t>выявление сильных и слабых сторон работыДО</w:t>
      </w:r>
      <w:r w:rsidR="00075604">
        <w:rPr>
          <w:sz w:val="28"/>
        </w:rPr>
        <w:t>У</w:t>
      </w:r>
      <w:r>
        <w:rPr>
          <w:sz w:val="28"/>
        </w:rPr>
        <w:t>.</w:t>
      </w:r>
    </w:p>
    <w:p w:rsidR="005473C6" w:rsidRDefault="00695CD5" w:rsidP="005D3490">
      <w:pPr>
        <w:pStyle w:val="a3"/>
        <w:spacing w:line="276" w:lineRule="auto"/>
        <w:ind w:left="0" w:right="125" w:firstLine="680"/>
      </w:pPr>
      <w:r>
        <w:t>Результаты анкетирование родителей показали: все родители считают работу детского сада удовлетворительной, их полностью удовлетворяют условия образовательной работы, присмотра и ухода, режим пребывания ребенка в детском саду,питание.</w:t>
      </w:r>
    </w:p>
    <w:p w:rsidR="005473C6" w:rsidRDefault="00695CD5" w:rsidP="005D3490">
      <w:pPr>
        <w:pStyle w:val="a3"/>
        <w:tabs>
          <w:tab w:val="left" w:pos="2651"/>
          <w:tab w:val="left" w:pos="4026"/>
          <w:tab w:val="left" w:pos="6468"/>
          <w:tab w:val="left" w:pos="8843"/>
        </w:tabs>
        <w:spacing w:line="276" w:lineRule="auto"/>
        <w:ind w:left="0" w:right="124" w:firstLine="680"/>
      </w:pPr>
      <w:r>
        <w:t>Внутренняя</w:t>
      </w:r>
      <w:r>
        <w:tab/>
        <w:t>оценка</w:t>
      </w:r>
      <w:r>
        <w:tab/>
        <w:t>осуществляется</w:t>
      </w:r>
      <w:r>
        <w:tab/>
        <w:t>мониторингом,</w:t>
      </w:r>
      <w:r>
        <w:tab/>
      </w:r>
      <w:r>
        <w:rPr>
          <w:spacing w:val="-1"/>
        </w:rPr>
        <w:t xml:space="preserve">контрольными </w:t>
      </w:r>
      <w:r>
        <w:t>мероприятиями.</w:t>
      </w:r>
    </w:p>
    <w:p w:rsidR="005473C6" w:rsidRDefault="00695CD5" w:rsidP="005D3490">
      <w:pPr>
        <w:pStyle w:val="a3"/>
        <w:spacing w:line="276" w:lineRule="auto"/>
        <w:ind w:left="0" w:right="127" w:firstLine="680"/>
      </w:pPr>
      <w:r>
        <w:lastRenderedPageBreak/>
        <w:t>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w:t>
      </w:r>
      <w:r w:rsidR="00075604">
        <w:t xml:space="preserve">проекты, </w:t>
      </w:r>
      <w:r w:rsidR="00075604" w:rsidRPr="00075604">
        <w:t>создан, постоянно пополняющийся и обновляющийся сайт</w:t>
      </w:r>
      <w:r w:rsidR="00C776D2">
        <w:t xml:space="preserve"> учреждения</w:t>
      </w:r>
      <w:r w:rsidR="00075604">
        <w:t xml:space="preserve">. </w:t>
      </w:r>
      <w:r w:rsidR="00075604" w:rsidRPr="00075604">
        <w:t>Наличие собственного сайта в сети Интернет предоставляет родителям возможность оперативного получения информации о жизни Учреждения.</w:t>
      </w:r>
    </w:p>
    <w:p w:rsidR="005473C6" w:rsidRDefault="00695CD5" w:rsidP="005D3490">
      <w:pPr>
        <w:pStyle w:val="a3"/>
        <w:spacing w:line="276" w:lineRule="auto"/>
        <w:ind w:left="0" w:right="123" w:firstLine="680"/>
      </w:pPr>
      <w:r>
        <w:rPr>
          <w:b/>
        </w:rPr>
        <w:t>Вывод</w:t>
      </w:r>
      <w:r>
        <w:rPr>
          <w:b/>
          <w:i/>
        </w:rPr>
        <w:t xml:space="preserve">: </w:t>
      </w:r>
      <w:r>
        <w:t>Система внутренней оценки качества образования функционирует в соответствии с требованиями действующего законодательства.</w:t>
      </w:r>
    </w:p>
    <w:p w:rsidR="00075604" w:rsidRDefault="00075604" w:rsidP="007007ED">
      <w:pPr>
        <w:spacing w:line="276" w:lineRule="auto"/>
        <w:jc w:val="both"/>
        <w:rPr>
          <w:sz w:val="28"/>
        </w:rPr>
      </w:pPr>
    </w:p>
    <w:p w:rsidR="00075604" w:rsidRPr="00075604" w:rsidRDefault="00075604" w:rsidP="007007ED">
      <w:pPr>
        <w:spacing w:line="276" w:lineRule="auto"/>
        <w:jc w:val="both"/>
        <w:rPr>
          <w:b/>
          <w:bCs/>
          <w:sz w:val="28"/>
        </w:rPr>
      </w:pPr>
      <w:r w:rsidRPr="00075604">
        <w:rPr>
          <w:b/>
          <w:bCs/>
          <w:sz w:val="28"/>
        </w:rPr>
        <w:t>1.9.Оценка медицинского обеспечения образовательного процесса.</w:t>
      </w:r>
    </w:p>
    <w:p w:rsidR="00075604" w:rsidRPr="00075604" w:rsidRDefault="00075604" w:rsidP="007007ED">
      <w:pPr>
        <w:spacing w:line="276" w:lineRule="auto"/>
        <w:jc w:val="both"/>
        <w:rPr>
          <w:sz w:val="28"/>
        </w:rPr>
      </w:pPr>
      <w:r w:rsidRPr="00075604">
        <w:rPr>
          <w:sz w:val="28"/>
        </w:rPr>
        <w:t>Оздоровительная работа в ДОУ проводится на основе нормативно – правовых документов:</w:t>
      </w:r>
    </w:p>
    <w:p w:rsidR="00075604" w:rsidRPr="00075604" w:rsidRDefault="00075604" w:rsidP="007007ED">
      <w:pPr>
        <w:numPr>
          <w:ilvl w:val="0"/>
          <w:numId w:val="2"/>
        </w:numPr>
        <w:spacing w:line="276" w:lineRule="auto"/>
        <w:jc w:val="both"/>
        <w:rPr>
          <w:sz w:val="28"/>
        </w:rPr>
      </w:pPr>
      <w:r w:rsidRPr="00075604">
        <w:rPr>
          <w:sz w:val="28"/>
        </w:rPr>
        <w:t>ФЗ № 52 «О санитарно-эпидемиологическом благополучии населения».</w:t>
      </w:r>
    </w:p>
    <w:p w:rsidR="00075604" w:rsidRPr="00075604" w:rsidRDefault="00075604" w:rsidP="007007ED">
      <w:pPr>
        <w:numPr>
          <w:ilvl w:val="0"/>
          <w:numId w:val="2"/>
        </w:numPr>
        <w:spacing w:line="276" w:lineRule="auto"/>
        <w:jc w:val="both"/>
        <w:rPr>
          <w:sz w:val="28"/>
        </w:rPr>
      </w:pPr>
      <w:r w:rsidRPr="00075604">
        <w:rPr>
          <w:sz w:val="28"/>
        </w:rPr>
        <w:t>СанПиН 2.4.1.3049-13 «Санитарно-эпидемиологические требования к устройству, содержанию и организации режима работы дошкольных организациях».</w:t>
      </w:r>
    </w:p>
    <w:p w:rsidR="00075604" w:rsidRPr="00075604" w:rsidRDefault="00075604" w:rsidP="007007ED">
      <w:pPr>
        <w:spacing w:line="276" w:lineRule="auto"/>
        <w:jc w:val="both"/>
        <w:rPr>
          <w:sz w:val="28"/>
        </w:rPr>
      </w:pPr>
      <w:r w:rsidRPr="00075604">
        <w:rPr>
          <w:sz w:val="28"/>
        </w:rPr>
        <w:t>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w:t>
      </w:r>
    </w:p>
    <w:p w:rsidR="00075604" w:rsidRPr="00075604" w:rsidRDefault="00075604" w:rsidP="007007ED">
      <w:pPr>
        <w:spacing w:line="276" w:lineRule="auto"/>
        <w:jc w:val="both"/>
        <w:rPr>
          <w:sz w:val="28"/>
        </w:rPr>
      </w:pPr>
      <w:r w:rsidRPr="00075604">
        <w:rPr>
          <w:sz w:val="28"/>
        </w:rPr>
        <w:t>Для спортивных занятий с детьми имеется необходимое оборудование. В групп</w:t>
      </w:r>
      <w:r w:rsidR="00C776D2">
        <w:rPr>
          <w:sz w:val="28"/>
        </w:rPr>
        <w:t xml:space="preserve">ах </w:t>
      </w:r>
      <w:r w:rsidRPr="00075604">
        <w:rPr>
          <w:sz w:val="28"/>
        </w:rPr>
        <w:t>имеются спортивны</w:t>
      </w:r>
      <w:r w:rsidR="00C776D2">
        <w:rPr>
          <w:sz w:val="28"/>
        </w:rPr>
        <w:t>ецентры</w:t>
      </w:r>
      <w:r w:rsidRPr="00075604">
        <w:rPr>
          <w:sz w:val="28"/>
        </w:rPr>
        <w:t xml:space="preserve"> с достаточным количеством разнообразного спортивно-игрового оборудования.</w:t>
      </w:r>
    </w:p>
    <w:p w:rsidR="00075604" w:rsidRPr="00075604" w:rsidRDefault="00075604" w:rsidP="007007ED">
      <w:pPr>
        <w:spacing w:line="276" w:lineRule="auto"/>
        <w:jc w:val="both"/>
        <w:rPr>
          <w:sz w:val="28"/>
        </w:rPr>
      </w:pPr>
      <w:r w:rsidRPr="00075604">
        <w:rPr>
          <w:sz w:val="28"/>
        </w:rPr>
        <w:t>Педагог</w:t>
      </w:r>
      <w:r w:rsidR="00C776D2">
        <w:rPr>
          <w:sz w:val="28"/>
        </w:rPr>
        <w:t>ами</w:t>
      </w:r>
      <w:r w:rsidRPr="00075604">
        <w:rPr>
          <w:sz w:val="28"/>
        </w:rPr>
        <w:t xml:space="preserve"> провод</w:t>
      </w:r>
      <w:r w:rsidR="00C776D2">
        <w:rPr>
          <w:sz w:val="28"/>
        </w:rPr>
        <w:t>я</w:t>
      </w:r>
      <w:r w:rsidRPr="00075604">
        <w:rPr>
          <w:sz w:val="28"/>
        </w:rPr>
        <w:t>тся как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w:t>
      </w:r>
    </w:p>
    <w:p w:rsidR="00075604" w:rsidRPr="00075604" w:rsidRDefault="00075604" w:rsidP="007007ED">
      <w:pPr>
        <w:numPr>
          <w:ilvl w:val="0"/>
          <w:numId w:val="2"/>
        </w:numPr>
        <w:spacing w:line="276" w:lineRule="auto"/>
        <w:jc w:val="both"/>
        <w:rPr>
          <w:sz w:val="28"/>
        </w:rPr>
      </w:pPr>
      <w:r w:rsidRPr="00075604">
        <w:rPr>
          <w:sz w:val="28"/>
        </w:rPr>
        <w:t>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rsidR="00075604" w:rsidRPr="00075604" w:rsidRDefault="00075604" w:rsidP="007007ED">
      <w:pPr>
        <w:spacing w:line="276" w:lineRule="auto"/>
        <w:jc w:val="both"/>
        <w:rPr>
          <w:sz w:val="28"/>
        </w:rPr>
      </w:pPr>
      <w:r w:rsidRPr="00075604">
        <w:rPr>
          <w:sz w:val="28"/>
        </w:rPr>
        <w:t>Большая роль в пропаганде физкультуры и спорта отводится работе с родителями. Медицинское обслуживание воспитанников проводится по трем направлениям:</w:t>
      </w:r>
    </w:p>
    <w:p w:rsidR="00075604" w:rsidRPr="00075604" w:rsidRDefault="00075604" w:rsidP="007007ED">
      <w:pPr>
        <w:numPr>
          <w:ilvl w:val="0"/>
          <w:numId w:val="2"/>
        </w:numPr>
        <w:spacing w:line="276" w:lineRule="auto"/>
        <w:jc w:val="both"/>
        <w:rPr>
          <w:sz w:val="28"/>
        </w:rPr>
      </w:pPr>
      <w:r w:rsidRPr="00075604">
        <w:rPr>
          <w:sz w:val="28"/>
        </w:rPr>
        <w:t>оздоровительная работа;</w:t>
      </w:r>
    </w:p>
    <w:p w:rsidR="00075604" w:rsidRPr="00075604" w:rsidRDefault="00075604" w:rsidP="007007ED">
      <w:pPr>
        <w:numPr>
          <w:ilvl w:val="0"/>
          <w:numId w:val="2"/>
        </w:numPr>
        <w:spacing w:line="276" w:lineRule="auto"/>
        <w:jc w:val="both"/>
        <w:rPr>
          <w:sz w:val="28"/>
        </w:rPr>
      </w:pPr>
      <w:r w:rsidRPr="00075604">
        <w:rPr>
          <w:sz w:val="28"/>
        </w:rPr>
        <w:lastRenderedPageBreak/>
        <w:t>лечебно-профилактическая работа;</w:t>
      </w:r>
    </w:p>
    <w:p w:rsidR="00075604" w:rsidRPr="00075604" w:rsidRDefault="00075604" w:rsidP="007007ED">
      <w:pPr>
        <w:numPr>
          <w:ilvl w:val="0"/>
          <w:numId w:val="2"/>
        </w:numPr>
        <w:spacing w:line="276" w:lineRule="auto"/>
        <w:jc w:val="both"/>
        <w:rPr>
          <w:sz w:val="28"/>
        </w:rPr>
      </w:pPr>
      <w:r w:rsidRPr="00075604">
        <w:rPr>
          <w:sz w:val="28"/>
        </w:rPr>
        <w:t>организационно-методическая работа.</w:t>
      </w:r>
    </w:p>
    <w:p w:rsidR="00075604" w:rsidRPr="00075604" w:rsidRDefault="00075604" w:rsidP="007007ED">
      <w:pPr>
        <w:spacing w:line="276" w:lineRule="auto"/>
        <w:jc w:val="both"/>
        <w:rPr>
          <w:sz w:val="28"/>
        </w:rPr>
      </w:pPr>
      <w:r w:rsidRPr="00075604">
        <w:rPr>
          <w:sz w:val="28"/>
        </w:rPr>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ДОУ привит согласно возрастным и индивидуальным особенностям, плану-графику прививок.</w:t>
      </w:r>
    </w:p>
    <w:p w:rsidR="00075604" w:rsidRPr="00075604" w:rsidRDefault="00075604" w:rsidP="007007ED">
      <w:pPr>
        <w:spacing w:line="276" w:lineRule="auto"/>
        <w:jc w:val="both"/>
        <w:rPr>
          <w:sz w:val="28"/>
        </w:rPr>
      </w:pPr>
      <w:r w:rsidRPr="00075604">
        <w:rPr>
          <w:sz w:val="28"/>
        </w:rPr>
        <w:t>Для родителей проводились консультации «Профилактика гриппа и ОРВИ»,</w:t>
      </w:r>
    </w:p>
    <w:p w:rsidR="00075604" w:rsidRPr="00075604" w:rsidRDefault="00075604" w:rsidP="007007ED">
      <w:pPr>
        <w:spacing w:line="276" w:lineRule="auto"/>
        <w:jc w:val="both"/>
        <w:rPr>
          <w:sz w:val="28"/>
        </w:rPr>
      </w:pPr>
      <w:r w:rsidRPr="00075604">
        <w:rPr>
          <w:sz w:val="28"/>
        </w:rPr>
        <w:t>«Профилактика острых кишечных инфекций», оформлялись стенды с материалами на тему профилактики и предотвращения инфекционных заболеваний, оказанию первой помощи.</w:t>
      </w:r>
    </w:p>
    <w:p w:rsidR="00075604" w:rsidRDefault="00075604" w:rsidP="007007ED">
      <w:pPr>
        <w:spacing w:line="276" w:lineRule="auto"/>
        <w:jc w:val="both"/>
        <w:rPr>
          <w:sz w:val="28"/>
        </w:rPr>
      </w:pPr>
      <w:r w:rsidRPr="00075604">
        <w:rPr>
          <w:b/>
          <w:sz w:val="28"/>
        </w:rPr>
        <w:t xml:space="preserve">Вывод: </w:t>
      </w:r>
      <w:r w:rsidRPr="00075604">
        <w:rPr>
          <w:sz w:val="28"/>
        </w:rPr>
        <w:t xml:space="preserve">медицинское обеспечение образовательного процесса соответствует всем требованиям нормативных документов. </w:t>
      </w:r>
    </w:p>
    <w:p w:rsidR="00520AAA" w:rsidRPr="00075604" w:rsidRDefault="00520AAA" w:rsidP="007007ED">
      <w:pPr>
        <w:spacing w:line="276" w:lineRule="auto"/>
        <w:jc w:val="both"/>
        <w:rPr>
          <w:sz w:val="28"/>
        </w:rPr>
      </w:pPr>
    </w:p>
    <w:p w:rsidR="00075604" w:rsidRPr="00075604" w:rsidRDefault="00075604" w:rsidP="007007ED">
      <w:pPr>
        <w:spacing w:line="276" w:lineRule="auto"/>
        <w:jc w:val="both"/>
        <w:rPr>
          <w:b/>
          <w:bCs/>
          <w:sz w:val="28"/>
        </w:rPr>
      </w:pPr>
      <w:r w:rsidRPr="00075604">
        <w:rPr>
          <w:b/>
          <w:bCs/>
          <w:sz w:val="28"/>
        </w:rPr>
        <w:t>1.10</w:t>
      </w:r>
      <w:r w:rsidR="00E96D9E">
        <w:rPr>
          <w:b/>
          <w:bCs/>
          <w:sz w:val="28"/>
        </w:rPr>
        <w:t>.</w:t>
      </w:r>
      <w:r w:rsidRPr="00075604">
        <w:rPr>
          <w:b/>
          <w:bCs/>
          <w:sz w:val="28"/>
        </w:rPr>
        <w:t xml:space="preserve"> Оценка условий для организации питания.</w:t>
      </w:r>
    </w:p>
    <w:p w:rsidR="00075604" w:rsidRPr="00075604" w:rsidRDefault="00075604" w:rsidP="007007ED">
      <w:pPr>
        <w:spacing w:line="276" w:lineRule="auto"/>
        <w:jc w:val="both"/>
        <w:rPr>
          <w:sz w:val="28"/>
        </w:rPr>
      </w:pPr>
      <w:r w:rsidRPr="00075604">
        <w:rPr>
          <w:sz w:val="28"/>
        </w:rPr>
        <w:t>В МБДОУ организовано 4 х-разовое питание. Для организации питания были заключены договора с поставщиками на поставку продуктов. Все продукты сопровождаются сертификатами качества.</w:t>
      </w:r>
    </w:p>
    <w:p w:rsidR="00075604" w:rsidRPr="00075604" w:rsidRDefault="00075604" w:rsidP="007007ED">
      <w:pPr>
        <w:spacing w:line="276" w:lineRule="auto"/>
        <w:jc w:val="both"/>
        <w:rPr>
          <w:sz w:val="28"/>
        </w:rPr>
      </w:pPr>
      <w:r w:rsidRPr="00075604">
        <w:rPr>
          <w:sz w:val="28"/>
        </w:rPr>
        <w:t>Пищеблок оснащён всем необходимым для приготовления пищи оборудованием и уборочным инвентарём. Блюда готовятся в соответствии с санитарно- гигиеническими требованиями и нормами.</w:t>
      </w:r>
    </w:p>
    <w:p w:rsidR="00075604" w:rsidRPr="00075604" w:rsidRDefault="00075604" w:rsidP="007007ED">
      <w:pPr>
        <w:spacing w:line="276" w:lineRule="auto"/>
        <w:jc w:val="both"/>
        <w:rPr>
          <w:sz w:val="28"/>
        </w:rPr>
      </w:pPr>
      <w:r w:rsidRPr="00075604">
        <w:rPr>
          <w:sz w:val="28"/>
        </w:rPr>
        <w:t>Имеется примерное 10-дневное меню</w:t>
      </w:r>
      <w:r>
        <w:rPr>
          <w:sz w:val="28"/>
        </w:rPr>
        <w:t xml:space="preserve">. </w:t>
      </w:r>
      <w:r w:rsidRPr="00075604">
        <w:rPr>
          <w:sz w:val="28"/>
        </w:rPr>
        <w:t>Меню по дням недели разнообразное, разработано с учётом физиологических потребностей детей в калорийности и пищевых веществах.</w:t>
      </w:r>
    </w:p>
    <w:p w:rsidR="00075604" w:rsidRPr="00075604" w:rsidRDefault="00075604" w:rsidP="007007ED">
      <w:pPr>
        <w:spacing w:line="276" w:lineRule="auto"/>
        <w:jc w:val="both"/>
        <w:rPr>
          <w:sz w:val="28"/>
        </w:rPr>
      </w:pPr>
      <w:r w:rsidRPr="00075604">
        <w:rPr>
          <w:sz w:val="28"/>
        </w:rPr>
        <w:t>Проводится витаминизация третьих блюд. Бракеражная комиссия ДО</w:t>
      </w:r>
      <w:r>
        <w:rPr>
          <w:sz w:val="28"/>
        </w:rPr>
        <w:t>У</w:t>
      </w:r>
      <w:r w:rsidRPr="00075604">
        <w:rPr>
          <w:sz w:val="28"/>
        </w:rPr>
        <w:t xml:space="preserve"> систематически осуществляет контроль за правильностью обработки продуктов, закладкой, выходом блюд, вкусовыми качествами пищи.</w:t>
      </w:r>
    </w:p>
    <w:p w:rsidR="00075604" w:rsidRPr="00075604" w:rsidRDefault="00075604" w:rsidP="007007ED">
      <w:pPr>
        <w:spacing w:line="276" w:lineRule="auto"/>
        <w:jc w:val="both"/>
        <w:rPr>
          <w:sz w:val="28"/>
        </w:rPr>
      </w:pPr>
      <w:r w:rsidRPr="00075604">
        <w:rPr>
          <w:sz w:val="28"/>
        </w:rPr>
        <w:t>Информация о питании детей доводится до родителей, меню размещается на стенд</w:t>
      </w:r>
      <w:r>
        <w:rPr>
          <w:sz w:val="28"/>
        </w:rPr>
        <w:t>ах</w:t>
      </w:r>
      <w:r w:rsidRPr="00075604">
        <w:rPr>
          <w:sz w:val="28"/>
        </w:rPr>
        <w:t xml:space="preserve"> в </w:t>
      </w:r>
      <w:r>
        <w:rPr>
          <w:sz w:val="28"/>
        </w:rPr>
        <w:t>родительских уголках</w:t>
      </w:r>
      <w:r w:rsidRPr="00075604">
        <w:rPr>
          <w:sz w:val="28"/>
        </w:rPr>
        <w:t>.</w:t>
      </w:r>
    </w:p>
    <w:p w:rsidR="00075604" w:rsidRPr="00075604" w:rsidRDefault="00075604" w:rsidP="007007ED">
      <w:pPr>
        <w:spacing w:line="276" w:lineRule="auto"/>
        <w:jc w:val="both"/>
        <w:rPr>
          <w:sz w:val="28"/>
        </w:rPr>
      </w:pPr>
      <w:r w:rsidRPr="00075604">
        <w:rPr>
          <w:b/>
          <w:sz w:val="28"/>
        </w:rPr>
        <w:t>Вывод:</w:t>
      </w:r>
      <w:r w:rsidRPr="00075604">
        <w:rPr>
          <w:b/>
          <w:sz w:val="28"/>
        </w:rPr>
        <w:tab/>
      </w:r>
      <w:r w:rsidRPr="00075604">
        <w:rPr>
          <w:sz w:val="28"/>
        </w:rPr>
        <w:t>Организация</w:t>
      </w:r>
      <w:r w:rsidRPr="00075604">
        <w:rPr>
          <w:sz w:val="28"/>
        </w:rPr>
        <w:tab/>
        <w:t>питания</w:t>
      </w:r>
      <w:r w:rsidRPr="00075604">
        <w:rPr>
          <w:sz w:val="28"/>
        </w:rPr>
        <w:tab/>
        <w:t>детей</w:t>
      </w:r>
      <w:r w:rsidRPr="00075604">
        <w:rPr>
          <w:sz w:val="28"/>
        </w:rPr>
        <w:tab/>
        <w:t>в</w:t>
      </w:r>
      <w:r w:rsidRPr="00075604">
        <w:rPr>
          <w:sz w:val="28"/>
        </w:rPr>
        <w:tab/>
        <w:t>ДОО</w:t>
      </w:r>
      <w:r w:rsidRPr="00075604">
        <w:rPr>
          <w:sz w:val="28"/>
        </w:rPr>
        <w:tab/>
        <w:t>проводится</w:t>
      </w:r>
      <w:r w:rsidRPr="00075604">
        <w:rPr>
          <w:sz w:val="28"/>
        </w:rPr>
        <w:tab/>
        <w:t>в</w:t>
      </w:r>
      <w:r w:rsidRPr="00075604">
        <w:rPr>
          <w:sz w:val="28"/>
        </w:rPr>
        <w:tab/>
        <w:t>соответствии</w:t>
      </w:r>
      <w:r w:rsidRPr="00075604">
        <w:rPr>
          <w:sz w:val="28"/>
        </w:rPr>
        <w:tab/>
        <w:t>с нормативно – правовыми документами.</w:t>
      </w:r>
    </w:p>
    <w:p w:rsidR="00075604" w:rsidRPr="00075604" w:rsidRDefault="00075604" w:rsidP="007007ED">
      <w:pPr>
        <w:spacing w:line="276" w:lineRule="auto"/>
        <w:jc w:val="both"/>
        <w:rPr>
          <w:sz w:val="28"/>
        </w:rPr>
      </w:pPr>
    </w:p>
    <w:p w:rsidR="00075604" w:rsidRDefault="00075604" w:rsidP="007007ED">
      <w:pPr>
        <w:spacing w:line="276" w:lineRule="auto"/>
        <w:jc w:val="both"/>
        <w:rPr>
          <w:sz w:val="28"/>
        </w:rPr>
        <w:sectPr w:rsidR="00075604" w:rsidSect="007922B8">
          <w:pgSz w:w="11910" w:h="16840"/>
          <w:pgMar w:top="1134" w:right="1134" w:bottom="1134" w:left="1701" w:header="720" w:footer="720" w:gutter="0"/>
          <w:cols w:space="720"/>
        </w:sectPr>
      </w:pPr>
    </w:p>
    <w:p w:rsidR="005473C6" w:rsidRDefault="005473C6" w:rsidP="007007ED">
      <w:pPr>
        <w:pStyle w:val="a3"/>
        <w:spacing w:before="1" w:line="276" w:lineRule="auto"/>
        <w:ind w:left="0"/>
        <w:jc w:val="left"/>
        <w:rPr>
          <w:sz w:val="26"/>
        </w:rPr>
      </w:pPr>
    </w:p>
    <w:p w:rsidR="005473C6" w:rsidRDefault="007007ED" w:rsidP="007007ED">
      <w:pPr>
        <w:pStyle w:val="1"/>
        <w:tabs>
          <w:tab w:val="left" w:pos="2449"/>
        </w:tabs>
        <w:spacing w:line="276" w:lineRule="auto"/>
        <w:ind w:left="0" w:firstLine="0"/>
        <w:jc w:val="left"/>
      </w:pPr>
      <w:r>
        <w:t>2.</w:t>
      </w:r>
      <w:r w:rsidR="00695CD5">
        <w:t>Результаты анализа показателей деятельностиДО</w:t>
      </w:r>
      <w:r w:rsidR="00575AD1">
        <w:t>У</w:t>
      </w:r>
    </w:p>
    <w:p w:rsidR="005473C6" w:rsidRDefault="005473C6" w:rsidP="007007ED">
      <w:pPr>
        <w:pStyle w:val="a3"/>
        <w:spacing w:before="2" w:line="276" w:lineRule="auto"/>
        <w:ind w:left="0"/>
        <w:jc w:val="left"/>
        <w:rPr>
          <w:b/>
        </w:rPr>
      </w:pPr>
    </w:p>
    <w:p w:rsidR="00575AD1" w:rsidRPr="00695CD5" w:rsidRDefault="00695CD5" w:rsidP="008937CA">
      <w:pPr>
        <w:spacing w:line="276" w:lineRule="auto"/>
        <w:jc w:val="center"/>
        <w:rPr>
          <w:sz w:val="27"/>
        </w:rPr>
      </w:pPr>
      <w:r>
        <w:rPr>
          <w:b/>
          <w:bCs/>
          <w:iCs/>
          <w:sz w:val="27"/>
        </w:rPr>
        <w:t>2.1.</w:t>
      </w:r>
      <w:r w:rsidR="00575AD1" w:rsidRPr="00695CD5">
        <w:rPr>
          <w:b/>
          <w:bCs/>
          <w:iCs/>
          <w:sz w:val="27"/>
        </w:rPr>
        <w:t>Показатели деятельности муниципального бюджетного дошкольного образовательного учреждения «Детский сад №215»</w:t>
      </w:r>
    </w:p>
    <w:p w:rsidR="00575AD1" w:rsidRPr="00695CD5" w:rsidRDefault="00575AD1" w:rsidP="008937CA">
      <w:pPr>
        <w:spacing w:line="276" w:lineRule="auto"/>
        <w:jc w:val="center"/>
        <w:rPr>
          <w:sz w:val="27"/>
        </w:rPr>
      </w:pPr>
      <w:r w:rsidRPr="00695CD5">
        <w:rPr>
          <w:b/>
          <w:bCs/>
          <w:iCs/>
          <w:sz w:val="27"/>
        </w:rPr>
        <w:t>за 201</w:t>
      </w:r>
      <w:r w:rsidR="00FF1986">
        <w:rPr>
          <w:b/>
          <w:bCs/>
          <w:iCs/>
          <w:sz w:val="27"/>
        </w:rPr>
        <w:t>9</w:t>
      </w:r>
      <w:r w:rsidRPr="00695CD5">
        <w:rPr>
          <w:b/>
          <w:bCs/>
          <w:iCs/>
          <w:sz w:val="27"/>
        </w:rPr>
        <w:t> год.</w:t>
      </w:r>
    </w:p>
    <w:tbl>
      <w:tblPr>
        <w:tblW w:w="8929" w:type="dxa"/>
        <w:tblBorders>
          <w:top w:val="single" w:sz="6" w:space="0" w:color="B3B3B3"/>
          <w:left w:val="single" w:sz="6" w:space="0" w:color="B3B3B3"/>
          <w:bottom w:val="single" w:sz="6" w:space="0" w:color="B3B3B3"/>
          <w:right w:val="single" w:sz="6" w:space="0" w:color="B3B3B3"/>
        </w:tblBorders>
        <w:shd w:val="clear" w:color="auto" w:fill="FFFFFF"/>
        <w:tblCellMar>
          <w:left w:w="0" w:type="dxa"/>
          <w:right w:w="0" w:type="dxa"/>
        </w:tblCellMar>
        <w:tblLook w:val="04A0"/>
      </w:tblPr>
      <w:tblGrid>
        <w:gridCol w:w="853"/>
        <w:gridCol w:w="6728"/>
        <w:gridCol w:w="1348"/>
      </w:tblGrid>
      <w:tr w:rsidR="00575AD1" w:rsidRPr="00575AD1" w:rsidTr="007007ED">
        <w:trPr>
          <w:trHeight w:val="164"/>
        </w:trPr>
        <w:tc>
          <w:tcPr>
            <w:tcW w:w="853"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№n/n</w:t>
            </w:r>
          </w:p>
        </w:tc>
        <w:tc>
          <w:tcPr>
            <w:tcW w:w="672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Показатели</w:t>
            </w:r>
          </w:p>
        </w:tc>
        <w:tc>
          <w:tcPr>
            <w:tcW w:w="134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Единица измерения</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w:t>
            </w:r>
          </w:p>
        </w:tc>
        <w:tc>
          <w:tcPr>
            <w:tcW w:w="6728"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Образовательная деятельность.</w:t>
            </w:r>
          </w:p>
        </w:tc>
        <w:tc>
          <w:tcPr>
            <w:tcW w:w="0" w:type="auto"/>
            <w:tcBorders>
              <w:bottom w:val="single" w:sz="4" w:space="0" w:color="auto"/>
              <w:right w:val="single" w:sz="4" w:space="0" w:color="auto"/>
            </w:tcBorders>
            <w:shd w:val="clear" w:color="auto" w:fill="FFFFFF"/>
            <w:vAlign w:val="center"/>
            <w:hideMark/>
          </w:tcPr>
          <w:p w:rsidR="00575AD1" w:rsidRPr="00575AD1" w:rsidRDefault="00575AD1" w:rsidP="00575AD1">
            <w:pPr>
              <w:spacing w:line="286" w:lineRule="exact"/>
              <w:rPr>
                <w:sz w:val="27"/>
              </w:rPr>
            </w:pP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Общая численность воспитанников, осваивающих образовательную программу дошкольного образования, в том числе:</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4A00C7">
            <w:pPr>
              <w:spacing w:line="286" w:lineRule="exact"/>
              <w:rPr>
                <w:sz w:val="27"/>
              </w:rPr>
            </w:pPr>
            <w:r w:rsidRPr="00575AD1">
              <w:rPr>
                <w:sz w:val="27"/>
                <w:lang w:val="en-US"/>
              </w:rPr>
              <w:t>2</w:t>
            </w:r>
            <w:r w:rsidRPr="00575AD1">
              <w:rPr>
                <w:sz w:val="27"/>
              </w:rPr>
              <w:t>4</w:t>
            </w:r>
            <w:r w:rsidR="004A00C7">
              <w:rPr>
                <w:sz w:val="27"/>
              </w:rPr>
              <w:t>2</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1.1.1</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 xml:space="preserve">В </w:t>
            </w:r>
            <w:proofErr w:type="gramStart"/>
            <w:r w:rsidRPr="00575AD1">
              <w:rPr>
                <w:sz w:val="27"/>
              </w:rPr>
              <w:t>режиме полного дня</w:t>
            </w:r>
            <w:proofErr w:type="gramEnd"/>
            <w:r w:rsidRPr="00575AD1">
              <w:rPr>
                <w:sz w:val="27"/>
              </w:rPr>
              <w:t xml:space="preserve"> (12 часов)</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4A00C7">
            <w:pPr>
              <w:spacing w:line="286" w:lineRule="exact"/>
              <w:rPr>
                <w:sz w:val="27"/>
              </w:rPr>
            </w:pPr>
            <w:r w:rsidRPr="00575AD1">
              <w:rPr>
                <w:sz w:val="27"/>
                <w:lang w:val="en-US"/>
              </w:rPr>
              <w:t>2</w:t>
            </w:r>
            <w:r w:rsidRPr="00575AD1">
              <w:rPr>
                <w:sz w:val="27"/>
              </w:rPr>
              <w:t>4</w:t>
            </w:r>
            <w:r w:rsidR="004A00C7">
              <w:rPr>
                <w:sz w:val="27"/>
              </w:rPr>
              <w:t>2</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В режиме кратковременного пребывания (3–5 часов)</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1.1.3</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В семейной дошкольной группе</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1.1.4</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 xml:space="preserve">В форме семейного образования с </w:t>
            </w:r>
            <w:proofErr w:type="spellStart"/>
            <w:r w:rsidRPr="00575AD1">
              <w:rPr>
                <w:sz w:val="27"/>
              </w:rPr>
              <w:t>психолого-педагогическимсопровождением</w:t>
            </w:r>
            <w:proofErr w:type="spellEnd"/>
            <w:r w:rsidRPr="00575AD1">
              <w:rPr>
                <w:sz w:val="27"/>
              </w:rPr>
              <w:t> на базе дошкольной образовательной организации</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Общая численность воспитанников в возрасте до 3 лет</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lang w:val="en-US"/>
              </w:rPr>
              <w:t>54</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1.3</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Общая численность воспитанников в возрасте от 3 до 8 лет</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4A00C7" w:rsidRDefault="00575AD1" w:rsidP="004A00C7">
            <w:pPr>
              <w:spacing w:line="286" w:lineRule="exact"/>
              <w:rPr>
                <w:sz w:val="27"/>
              </w:rPr>
            </w:pPr>
            <w:r w:rsidRPr="00575AD1">
              <w:rPr>
                <w:sz w:val="27"/>
                <w:lang w:val="en-US"/>
              </w:rPr>
              <w:t>1</w:t>
            </w:r>
            <w:r w:rsidR="004A00C7">
              <w:rPr>
                <w:sz w:val="27"/>
              </w:rPr>
              <w:t>88</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1.4</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 xml:space="preserve">Численность/ удельный вес численности воспитанников в </w:t>
            </w:r>
            <w:proofErr w:type="spellStart"/>
            <w:r w:rsidRPr="00575AD1">
              <w:rPr>
                <w:sz w:val="27"/>
              </w:rPr>
              <w:t>общейчисленности</w:t>
            </w:r>
            <w:proofErr w:type="spellEnd"/>
            <w:r w:rsidRPr="00575AD1">
              <w:rPr>
                <w:sz w:val="27"/>
              </w:rPr>
              <w:t xml:space="preserve"> воспитанников, получающих услуги присмотра и ухода:</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FF1986">
            <w:pPr>
              <w:spacing w:line="286" w:lineRule="exact"/>
              <w:rPr>
                <w:sz w:val="27"/>
              </w:rPr>
            </w:pPr>
            <w:r w:rsidRPr="00575AD1">
              <w:rPr>
                <w:sz w:val="27"/>
                <w:lang w:val="en-US"/>
              </w:rPr>
              <w:t>2</w:t>
            </w:r>
            <w:r w:rsidRPr="00575AD1">
              <w:rPr>
                <w:sz w:val="27"/>
              </w:rPr>
              <w:t>4</w:t>
            </w:r>
            <w:r w:rsidR="00FF1986">
              <w:rPr>
                <w:sz w:val="27"/>
              </w:rPr>
              <w:t>2</w:t>
            </w:r>
            <w:r w:rsidRPr="00575AD1">
              <w:rPr>
                <w:sz w:val="27"/>
              </w:rPr>
              <w:t>/100%</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1.4.1</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 xml:space="preserve">В </w:t>
            </w:r>
            <w:proofErr w:type="gramStart"/>
            <w:r w:rsidRPr="00575AD1">
              <w:rPr>
                <w:sz w:val="27"/>
              </w:rPr>
              <w:t>режиме полного дня</w:t>
            </w:r>
            <w:proofErr w:type="gramEnd"/>
            <w:r w:rsidRPr="00575AD1">
              <w:rPr>
                <w:sz w:val="27"/>
              </w:rPr>
              <w:t> (8–12 часов)</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FF1986">
            <w:pPr>
              <w:spacing w:line="286" w:lineRule="exact"/>
              <w:rPr>
                <w:sz w:val="27"/>
              </w:rPr>
            </w:pPr>
            <w:r w:rsidRPr="00575AD1">
              <w:rPr>
                <w:sz w:val="27"/>
                <w:lang w:val="en-US"/>
              </w:rPr>
              <w:t>2</w:t>
            </w:r>
            <w:r w:rsidRPr="00575AD1">
              <w:rPr>
                <w:sz w:val="27"/>
              </w:rPr>
              <w:t>4</w:t>
            </w:r>
            <w:r w:rsidR="00FF1986">
              <w:rPr>
                <w:sz w:val="27"/>
              </w:rPr>
              <w:t>2</w:t>
            </w:r>
            <w:r w:rsidRPr="00575AD1">
              <w:rPr>
                <w:sz w:val="27"/>
              </w:rPr>
              <w:t>/100%</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1.4.2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В режиме продленного дня (12–14 часов)</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1.4.3</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В режиме круглосуточного пребывания</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1.5</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 xml:space="preserve">Численность/ удельный вес численности воспитанников с </w:t>
            </w:r>
            <w:proofErr w:type="spellStart"/>
            <w:r w:rsidRPr="00575AD1">
              <w:rPr>
                <w:sz w:val="27"/>
              </w:rPr>
              <w:t>ограниченнымивозможностями</w:t>
            </w:r>
            <w:proofErr w:type="spellEnd"/>
            <w:r w:rsidRPr="00575AD1">
              <w:rPr>
                <w:sz w:val="27"/>
              </w:rPr>
              <w:t xml:space="preserve"> здоровья в общей численности воспитанников, получающих услуги:</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1.5.1</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По коррекции недостатков в физическом и (или) психическом развитии</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1.5.2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По освоению образовательной программы дошкольного образования</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FF1986">
            <w:pPr>
              <w:spacing w:line="286" w:lineRule="exact"/>
              <w:rPr>
                <w:sz w:val="27"/>
              </w:rPr>
            </w:pPr>
            <w:r w:rsidRPr="00575AD1">
              <w:rPr>
                <w:sz w:val="27"/>
              </w:rPr>
              <w:t>24</w:t>
            </w:r>
            <w:r w:rsidR="00FF1986">
              <w:rPr>
                <w:sz w:val="27"/>
              </w:rPr>
              <w:t>2</w:t>
            </w:r>
            <w:r w:rsidRPr="00575AD1">
              <w:rPr>
                <w:sz w:val="27"/>
              </w:rPr>
              <w:t>/100%</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1.5.3</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По присмотру и уходу</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FF1986">
            <w:pPr>
              <w:spacing w:line="286" w:lineRule="exact"/>
              <w:rPr>
                <w:sz w:val="27"/>
              </w:rPr>
            </w:pPr>
            <w:r w:rsidRPr="00575AD1">
              <w:rPr>
                <w:sz w:val="27"/>
              </w:rPr>
              <w:t>24</w:t>
            </w:r>
            <w:r w:rsidR="00FF1986">
              <w:rPr>
                <w:sz w:val="27"/>
              </w:rPr>
              <w:t>2</w:t>
            </w:r>
            <w:r w:rsidRPr="00575AD1">
              <w:rPr>
                <w:sz w:val="27"/>
              </w:rPr>
              <w:t>/100%</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1.6</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Средний показатель пропущенных дней при посещении дошкольной образовательной организации по болезни на одного воспитанника</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2</w:t>
            </w:r>
            <w:r w:rsidRPr="00575AD1">
              <w:rPr>
                <w:sz w:val="27"/>
                <w:lang w:val="en-US"/>
              </w:rPr>
              <w:t>8</w:t>
            </w:r>
            <w:r w:rsidRPr="00575AD1">
              <w:rPr>
                <w:sz w:val="27"/>
              </w:rPr>
              <w:t>,</w:t>
            </w:r>
            <w:r w:rsidRPr="00575AD1">
              <w:rPr>
                <w:sz w:val="27"/>
                <w:lang w:val="en-US"/>
              </w:rPr>
              <w:t>49</w:t>
            </w:r>
            <w:r w:rsidRPr="00575AD1">
              <w:rPr>
                <w:sz w:val="27"/>
              </w:rPr>
              <w:t>дней</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1.7</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Общая численность педагогических работников, в том числе:</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 22</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1.7.1</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Численность/ удельный вес численности педагогических работников, имеющих высшее образование</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150CB3">
            <w:pPr>
              <w:spacing w:line="286" w:lineRule="exact"/>
              <w:rPr>
                <w:sz w:val="27"/>
              </w:rPr>
            </w:pPr>
            <w:r w:rsidRPr="00575AD1">
              <w:rPr>
                <w:sz w:val="27"/>
              </w:rPr>
              <w:t>18/8</w:t>
            </w:r>
            <w:r w:rsidR="00150CB3">
              <w:rPr>
                <w:sz w:val="27"/>
              </w:rPr>
              <w:t>1</w:t>
            </w:r>
            <w:r w:rsidRPr="00575AD1">
              <w:rPr>
                <w:sz w:val="27"/>
              </w:rPr>
              <w:t>,</w:t>
            </w:r>
            <w:r w:rsidR="00150CB3">
              <w:rPr>
                <w:sz w:val="27"/>
              </w:rPr>
              <w:t>8</w:t>
            </w: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1.7.2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Default="00575AD1" w:rsidP="00575AD1">
            <w:pPr>
              <w:spacing w:line="286" w:lineRule="exact"/>
              <w:rPr>
                <w:sz w:val="27"/>
              </w:rPr>
            </w:pPr>
            <w:r w:rsidRPr="00575AD1">
              <w:rPr>
                <w:sz w:val="27"/>
              </w:rPr>
              <w:t>Численность/ удельный вес численности педагогических работников, имеющих высшее образование педагогической направленности (профиля)</w:t>
            </w:r>
          </w:p>
          <w:p w:rsidR="00150CB3" w:rsidRPr="00575AD1" w:rsidRDefault="00150CB3" w:rsidP="00575AD1">
            <w:pPr>
              <w:spacing w:line="286" w:lineRule="exact"/>
              <w:rPr>
                <w:sz w:val="27"/>
              </w:rPr>
            </w:pP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150CB3">
            <w:pPr>
              <w:spacing w:line="286" w:lineRule="exact"/>
              <w:rPr>
                <w:sz w:val="27"/>
              </w:rPr>
            </w:pPr>
            <w:r w:rsidRPr="00575AD1">
              <w:rPr>
                <w:sz w:val="27"/>
                <w:lang w:val="en-US"/>
              </w:rPr>
              <w:t>1</w:t>
            </w:r>
            <w:r w:rsidRPr="00575AD1">
              <w:rPr>
                <w:sz w:val="27"/>
              </w:rPr>
              <w:t>8/8</w:t>
            </w:r>
            <w:r w:rsidR="00150CB3">
              <w:rPr>
                <w:sz w:val="27"/>
              </w:rPr>
              <w:t>1</w:t>
            </w:r>
            <w:r w:rsidRPr="00575AD1">
              <w:rPr>
                <w:sz w:val="27"/>
              </w:rPr>
              <w:t>,</w:t>
            </w:r>
            <w:r w:rsidR="00150CB3">
              <w:rPr>
                <w:sz w:val="27"/>
              </w:rPr>
              <w:t>8</w:t>
            </w: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lastRenderedPageBreak/>
              <w:t>1.7.3</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Численность/ удельный вес численности педагогических работников, имеющих среднее профессиональное образование</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4/18,1%</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1.7.4</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4/18,</w:t>
            </w:r>
            <w:r w:rsidR="00150CB3">
              <w:rPr>
                <w:sz w:val="27"/>
              </w:rPr>
              <w:t>1</w:t>
            </w: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1.8</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150CB3">
            <w:pPr>
              <w:spacing w:line="286" w:lineRule="exact"/>
              <w:rPr>
                <w:sz w:val="27"/>
              </w:rPr>
            </w:pPr>
            <w:r w:rsidRPr="00575AD1">
              <w:rPr>
                <w:sz w:val="27"/>
              </w:rPr>
              <w:t>12/</w:t>
            </w:r>
            <w:r w:rsidR="00150CB3">
              <w:rPr>
                <w:sz w:val="27"/>
              </w:rPr>
              <w:t>54,5</w:t>
            </w: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1.8.1</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Высшая</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3/</w:t>
            </w:r>
            <w:r w:rsidRPr="00575AD1">
              <w:rPr>
                <w:sz w:val="27"/>
                <w:lang w:val="en-US"/>
              </w:rPr>
              <w:t>1</w:t>
            </w:r>
            <w:r w:rsidRPr="00575AD1">
              <w:rPr>
                <w:sz w:val="27"/>
              </w:rPr>
              <w:t>3,6%</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1.8.2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Первая</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9/40,9%</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1.9</w:t>
            </w:r>
          </w:p>
        </w:tc>
        <w:tc>
          <w:tcPr>
            <w:tcW w:w="6728" w:type="dxa"/>
            <w:tcBorders>
              <w:top w:val="nil"/>
              <w:left w:val="nil"/>
              <w:bottom w:val="single" w:sz="4" w:space="0" w:color="auto"/>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 xml:space="preserve">Численность/ удельный вес численности педагогических </w:t>
            </w:r>
            <w:proofErr w:type="spellStart"/>
            <w:r w:rsidRPr="00575AD1">
              <w:rPr>
                <w:sz w:val="27"/>
              </w:rPr>
              <w:t>работников</w:t>
            </w:r>
            <w:proofErr w:type="gramStart"/>
            <w:r w:rsidRPr="00575AD1">
              <w:rPr>
                <w:sz w:val="27"/>
              </w:rPr>
              <w:t>,в</w:t>
            </w:r>
            <w:proofErr w:type="spellEnd"/>
            <w:proofErr w:type="gramEnd"/>
            <w:r w:rsidRPr="00575AD1">
              <w:rPr>
                <w:sz w:val="27"/>
              </w:rPr>
              <w:t xml:space="preserve"> общей численности педагогических работников, педагогический стаж работы которых составляет:</w:t>
            </w:r>
          </w:p>
        </w:tc>
        <w:tc>
          <w:tcPr>
            <w:tcW w:w="0" w:type="auto"/>
            <w:tcBorders>
              <w:bottom w:val="single" w:sz="4" w:space="0" w:color="auto"/>
              <w:right w:val="single" w:sz="4" w:space="0" w:color="auto"/>
            </w:tcBorders>
            <w:shd w:val="clear" w:color="auto" w:fill="FFFFFF"/>
            <w:vAlign w:val="center"/>
            <w:hideMark/>
          </w:tcPr>
          <w:p w:rsidR="00575AD1" w:rsidRPr="00575AD1" w:rsidRDefault="00575AD1" w:rsidP="00575AD1">
            <w:pPr>
              <w:spacing w:line="286" w:lineRule="exact"/>
              <w:rPr>
                <w:sz w:val="27"/>
              </w:rPr>
            </w:pP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1.9.1</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До 5 лет</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662CD">
            <w:pPr>
              <w:spacing w:line="286" w:lineRule="exact"/>
              <w:rPr>
                <w:sz w:val="27"/>
              </w:rPr>
            </w:pPr>
            <w:r w:rsidRPr="00575AD1">
              <w:rPr>
                <w:sz w:val="27"/>
                <w:lang w:val="en-US"/>
              </w:rPr>
              <w:t>6</w:t>
            </w:r>
            <w:r w:rsidRPr="00575AD1">
              <w:rPr>
                <w:sz w:val="27"/>
              </w:rPr>
              <w:t>/</w:t>
            </w:r>
            <w:r w:rsidR="005662CD">
              <w:rPr>
                <w:sz w:val="27"/>
              </w:rPr>
              <w:t>27,2</w:t>
            </w: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1.9.2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Свыше 30 лет</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A55869" w:rsidP="00575AD1">
            <w:pPr>
              <w:spacing w:line="286" w:lineRule="exact"/>
              <w:rPr>
                <w:sz w:val="27"/>
              </w:rPr>
            </w:pPr>
            <w:r>
              <w:rPr>
                <w:sz w:val="27"/>
              </w:rPr>
              <w:t>13,6</w:t>
            </w:r>
            <w:bookmarkStart w:id="0" w:name="_GoBack"/>
            <w:bookmarkEnd w:id="0"/>
            <w:r w:rsidR="00575AD1" w:rsidRPr="00575AD1">
              <w:rPr>
                <w:sz w:val="27"/>
              </w:rPr>
              <w:t>/</w:t>
            </w:r>
            <w:r w:rsidR="00575AD1" w:rsidRPr="00575AD1">
              <w:rPr>
                <w:sz w:val="27"/>
                <w:lang w:val="en-US"/>
              </w:rPr>
              <w:t>5</w:t>
            </w:r>
            <w:r w:rsidR="00575AD1"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1.10</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 xml:space="preserve">Численность/ удельный вес численности педагогических </w:t>
            </w:r>
            <w:proofErr w:type="spellStart"/>
            <w:r w:rsidRPr="00575AD1">
              <w:rPr>
                <w:sz w:val="27"/>
              </w:rPr>
              <w:t>работников</w:t>
            </w:r>
            <w:proofErr w:type="gramStart"/>
            <w:r w:rsidRPr="00575AD1">
              <w:rPr>
                <w:sz w:val="27"/>
              </w:rPr>
              <w:t>,в</w:t>
            </w:r>
            <w:proofErr w:type="spellEnd"/>
            <w:proofErr w:type="gramEnd"/>
            <w:r w:rsidRPr="00575AD1">
              <w:rPr>
                <w:sz w:val="27"/>
              </w:rPr>
              <w:t xml:space="preserve"> общей численности педагогических работников, в возрасте до 30 лет</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lang w:val="en-US"/>
              </w:rPr>
              <w:t>4</w:t>
            </w:r>
            <w:r w:rsidRPr="00575AD1">
              <w:rPr>
                <w:sz w:val="27"/>
              </w:rPr>
              <w:t>/</w:t>
            </w:r>
            <w:r w:rsidRPr="00575AD1">
              <w:rPr>
                <w:sz w:val="27"/>
                <w:lang w:val="en-US"/>
              </w:rPr>
              <w:t>20</w:t>
            </w: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1.11</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 xml:space="preserve">Численность/ удельный вес численности педагогических </w:t>
            </w:r>
            <w:proofErr w:type="spellStart"/>
            <w:r w:rsidRPr="00575AD1">
              <w:rPr>
                <w:sz w:val="27"/>
              </w:rPr>
              <w:t>работников</w:t>
            </w:r>
            <w:proofErr w:type="gramStart"/>
            <w:r w:rsidRPr="00575AD1">
              <w:rPr>
                <w:sz w:val="27"/>
              </w:rPr>
              <w:t>,в</w:t>
            </w:r>
            <w:proofErr w:type="spellEnd"/>
            <w:proofErr w:type="gramEnd"/>
            <w:r w:rsidRPr="00575AD1">
              <w:rPr>
                <w:sz w:val="27"/>
              </w:rPr>
              <w:t xml:space="preserve"> общей численности педагогических работников, в возрасте от 55 лет</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lang w:val="en-US"/>
              </w:rPr>
              <w:t>1</w:t>
            </w:r>
            <w:r w:rsidRPr="00575AD1">
              <w:rPr>
                <w:sz w:val="27"/>
              </w:rPr>
              <w:t>/</w:t>
            </w:r>
            <w:r w:rsidRPr="00575AD1">
              <w:rPr>
                <w:sz w:val="27"/>
                <w:lang w:val="en-US"/>
              </w:rPr>
              <w:t>5</w:t>
            </w: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proofErr w:type="gramStart"/>
            <w:r w:rsidRPr="00575AD1">
              <w:rPr>
                <w:sz w:val="27"/>
              </w:rPr>
              <w:t>Численность/ 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150CB3" w:rsidP="00B127F8">
            <w:pPr>
              <w:spacing w:line="286" w:lineRule="exact"/>
              <w:rPr>
                <w:sz w:val="27"/>
              </w:rPr>
            </w:pPr>
            <w:r>
              <w:rPr>
                <w:sz w:val="27"/>
              </w:rPr>
              <w:t>2</w:t>
            </w:r>
            <w:r w:rsidR="00B127F8">
              <w:rPr>
                <w:sz w:val="27"/>
              </w:rPr>
              <w:t>3</w:t>
            </w:r>
            <w:r w:rsidR="00575AD1" w:rsidRPr="00575AD1">
              <w:rPr>
                <w:sz w:val="27"/>
              </w:rPr>
              <w:t>/</w:t>
            </w:r>
            <w:r>
              <w:rPr>
                <w:sz w:val="27"/>
              </w:rPr>
              <w:t>100</w:t>
            </w:r>
            <w:r w:rsidR="00575AD1"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1.13</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Численность/ 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B127F8" w:rsidP="00B127F8">
            <w:pPr>
              <w:spacing w:line="286" w:lineRule="exact"/>
              <w:rPr>
                <w:sz w:val="27"/>
              </w:rPr>
            </w:pPr>
            <w:r>
              <w:rPr>
                <w:sz w:val="27"/>
              </w:rPr>
              <w:t>22</w:t>
            </w:r>
            <w:r w:rsidR="00575AD1" w:rsidRPr="00575AD1">
              <w:rPr>
                <w:sz w:val="27"/>
              </w:rPr>
              <w:t>/</w:t>
            </w:r>
            <w:r>
              <w:rPr>
                <w:sz w:val="27"/>
              </w:rPr>
              <w:t>95,6</w:t>
            </w:r>
            <w:r w:rsidR="00575AD1"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1.14</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Соотношение «педагогический работник/воспитанник» в дошкольной образовательной организации</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FF1986">
            <w:pPr>
              <w:spacing w:line="286" w:lineRule="exact"/>
              <w:rPr>
                <w:sz w:val="27"/>
              </w:rPr>
            </w:pPr>
            <w:r w:rsidRPr="00575AD1">
              <w:rPr>
                <w:sz w:val="27"/>
              </w:rPr>
              <w:t>22/</w:t>
            </w:r>
            <w:r w:rsidRPr="00575AD1">
              <w:rPr>
                <w:sz w:val="27"/>
                <w:lang w:val="en-US"/>
              </w:rPr>
              <w:t>2</w:t>
            </w:r>
            <w:r w:rsidRPr="00575AD1">
              <w:rPr>
                <w:sz w:val="27"/>
              </w:rPr>
              <w:t>4</w:t>
            </w:r>
            <w:r w:rsidR="00FF1986">
              <w:rPr>
                <w:sz w:val="27"/>
              </w:rPr>
              <w:t>2</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1.15</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Наличие в образовательной организации следующих педагогических работников:</w:t>
            </w:r>
          </w:p>
        </w:tc>
        <w:tc>
          <w:tcPr>
            <w:tcW w:w="0" w:type="auto"/>
            <w:tcBorders>
              <w:bottom w:val="single" w:sz="4" w:space="0" w:color="auto"/>
              <w:right w:val="single" w:sz="4" w:space="0" w:color="auto"/>
            </w:tcBorders>
            <w:shd w:val="clear" w:color="auto" w:fill="FFFFFF"/>
            <w:vAlign w:val="center"/>
            <w:hideMark/>
          </w:tcPr>
          <w:p w:rsidR="00575AD1" w:rsidRPr="00575AD1" w:rsidRDefault="00575AD1" w:rsidP="00575AD1">
            <w:pPr>
              <w:spacing w:line="286" w:lineRule="exact"/>
              <w:rPr>
                <w:sz w:val="27"/>
              </w:rPr>
            </w:pP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1.15.1</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Музыкального руководителя</w:t>
            </w:r>
          </w:p>
        </w:tc>
        <w:tc>
          <w:tcPr>
            <w:tcW w:w="1348" w:type="dxa"/>
            <w:tcBorders>
              <w:top w:val="single" w:sz="4" w:space="0" w:color="auto"/>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Да</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1.15.2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Инструктора по физической культуре</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Да</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1.15.3</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Учителя-логопеда</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lang w:val="en-US"/>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1.15.4</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Логопеда</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lastRenderedPageBreak/>
              <w:t>1.15.5</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Учителя-дефектолога</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1.15.6</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Педагога-психолога</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lang w:val="en-US"/>
              </w:rPr>
              <w:t>—</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b/>
                <w:bCs/>
                <w:sz w:val="27"/>
              </w:rPr>
              <w:t>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b/>
                <w:bCs/>
                <w:sz w:val="27"/>
              </w:rPr>
              <w:t>Инфраструктура</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lang w:val="en-US"/>
              </w:rPr>
              <w:t>                 </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2.1</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Общая площадь помещений, в которых осуществляется образовательная деятельность, в расчете на одного воспитанника</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1710</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2.2</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Площадь помещений для организации дополнительных видов деятельности воспитанников</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135</w:t>
            </w:r>
          </w:p>
        </w:tc>
      </w:tr>
      <w:tr w:rsidR="00575AD1" w:rsidRPr="00575AD1" w:rsidTr="007007ED">
        <w:trPr>
          <w:trHeight w:val="164"/>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2.3</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Наличие физкультурного зала</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 xml:space="preserve">Нет </w:t>
            </w:r>
          </w:p>
        </w:tc>
      </w:tr>
      <w:tr w:rsidR="00575AD1" w:rsidRPr="00575AD1" w:rsidTr="007007ED">
        <w:trPr>
          <w:trHeight w:val="585"/>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2.4</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Наличие музыкального зала</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Да</w:t>
            </w:r>
          </w:p>
        </w:tc>
      </w:tr>
      <w:tr w:rsidR="00575AD1" w:rsidRPr="00575AD1" w:rsidTr="007007ED">
        <w:trPr>
          <w:trHeight w:val="1290"/>
        </w:trPr>
        <w:tc>
          <w:tcPr>
            <w:tcW w:w="853"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2.5</w:t>
            </w:r>
          </w:p>
        </w:tc>
        <w:tc>
          <w:tcPr>
            <w:tcW w:w="672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34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575AD1" w:rsidRPr="00575AD1" w:rsidRDefault="00575AD1" w:rsidP="00575AD1">
            <w:pPr>
              <w:spacing w:line="286" w:lineRule="exact"/>
              <w:rPr>
                <w:sz w:val="27"/>
              </w:rPr>
            </w:pPr>
            <w:r w:rsidRPr="00575AD1">
              <w:rPr>
                <w:sz w:val="27"/>
              </w:rPr>
              <w:t>Да</w:t>
            </w:r>
          </w:p>
        </w:tc>
      </w:tr>
    </w:tbl>
    <w:p w:rsidR="00575AD1" w:rsidRPr="00575AD1" w:rsidRDefault="00575AD1" w:rsidP="00575AD1">
      <w:pPr>
        <w:spacing w:line="286" w:lineRule="exact"/>
        <w:rPr>
          <w:sz w:val="27"/>
        </w:rPr>
      </w:pPr>
      <w:r w:rsidRPr="00575AD1">
        <w:rPr>
          <w:sz w:val="27"/>
        </w:rPr>
        <w:t> </w:t>
      </w:r>
    </w:p>
    <w:p w:rsidR="009266C1" w:rsidRDefault="009266C1">
      <w:pPr>
        <w:rPr>
          <w:sz w:val="27"/>
        </w:rPr>
      </w:pPr>
    </w:p>
    <w:p w:rsidR="009266C1" w:rsidRPr="00086941" w:rsidRDefault="009266C1">
      <w:pPr>
        <w:rPr>
          <w:b/>
        </w:rPr>
      </w:pPr>
    </w:p>
    <w:p w:rsidR="00086941" w:rsidRDefault="00086941" w:rsidP="00086941">
      <w:pPr>
        <w:rPr>
          <w:b/>
          <w:sz w:val="28"/>
          <w:szCs w:val="28"/>
        </w:rPr>
      </w:pPr>
      <w:r w:rsidRPr="00086941">
        <w:rPr>
          <w:b/>
          <w:sz w:val="28"/>
          <w:szCs w:val="28"/>
        </w:rPr>
        <w:t xml:space="preserve">2.2.Анализ показателей деятельности МБ ДОУ «Детский сад № </w:t>
      </w:r>
      <w:r w:rsidR="00520AAA">
        <w:rPr>
          <w:b/>
          <w:sz w:val="28"/>
          <w:szCs w:val="28"/>
        </w:rPr>
        <w:t>215</w:t>
      </w:r>
      <w:r w:rsidRPr="00086941">
        <w:rPr>
          <w:b/>
          <w:sz w:val="28"/>
          <w:szCs w:val="28"/>
        </w:rPr>
        <w:t>»</w:t>
      </w:r>
    </w:p>
    <w:p w:rsidR="00086941" w:rsidRPr="00086941" w:rsidRDefault="00086941" w:rsidP="008937CA">
      <w:pPr>
        <w:widowControl/>
        <w:autoSpaceDE/>
        <w:autoSpaceDN/>
        <w:spacing w:line="276" w:lineRule="auto"/>
        <w:jc w:val="both"/>
        <w:rPr>
          <w:sz w:val="28"/>
          <w:szCs w:val="28"/>
          <w:lang w:bidi="ar-SA"/>
        </w:rPr>
      </w:pPr>
      <w:r w:rsidRPr="00086941">
        <w:rPr>
          <w:sz w:val="28"/>
          <w:szCs w:val="28"/>
          <w:lang w:bidi="ar-SA"/>
        </w:rPr>
        <w:t>Таким образом, итог аналитической раб</w:t>
      </w:r>
      <w:r w:rsidR="007007ED">
        <w:rPr>
          <w:sz w:val="28"/>
          <w:szCs w:val="28"/>
          <w:lang w:bidi="ar-SA"/>
        </w:rPr>
        <w:t xml:space="preserve">оты, </w:t>
      </w:r>
      <w:r w:rsidRPr="00086941">
        <w:rPr>
          <w:sz w:val="28"/>
          <w:szCs w:val="28"/>
          <w:lang w:bidi="ar-SA"/>
        </w:rPr>
        <w:t>проведённой в рамках самоанализа</w:t>
      </w:r>
      <w:r w:rsidR="007007ED">
        <w:rPr>
          <w:sz w:val="28"/>
          <w:szCs w:val="28"/>
          <w:lang w:bidi="ar-SA"/>
        </w:rPr>
        <w:t xml:space="preserve">, </w:t>
      </w:r>
      <w:r w:rsidRPr="00086941">
        <w:rPr>
          <w:sz w:val="28"/>
          <w:szCs w:val="28"/>
          <w:lang w:bidi="ar-SA"/>
        </w:rPr>
        <w:t xml:space="preserve"> показал, что:                                                                                                                                       </w:t>
      </w:r>
    </w:p>
    <w:p w:rsidR="00086941" w:rsidRPr="00086941" w:rsidRDefault="00086941" w:rsidP="008937CA">
      <w:pPr>
        <w:widowControl/>
        <w:autoSpaceDE/>
        <w:autoSpaceDN/>
        <w:spacing w:line="276" w:lineRule="auto"/>
        <w:jc w:val="both"/>
        <w:rPr>
          <w:sz w:val="28"/>
          <w:szCs w:val="28"/>
          <w:lang w:bidi="ar-SA"/>
        </w:rPr>
      </w:pPr>
      <w:r w:rsidRPr="00086941">
        <w:rPr>
          <w:sz w:val="28"/>
          <w:szCs w:val="28"/>
          <w:lang w:bidi="ar-SA"/>
        </w:rPr>
        <w:t>В ДОУ созданы все условия для всестороннего развития детей дошкольного возраста, эффективной работы педагогического коллектива. Выявлены положительные результаты развития детей, достижение оптимального уровня для каждого ребенка или приближение к нему.</w:t>
      </w:r>
    </w:p>
    <w:p w:rsidR="00086941" w:rsidRPr="00086941" w:rsidRDefault="00086941" w:rsidP="008937CA">
      <w:pPr>
        <w:widowControl/>
        <w:autoSpaceDE/>
        <w:autoSpaceDN/>
        <w:spacing w:line="276" w:lineRule="auto"/>
        <w:jc w:val="both"/>
        <w:rPr>
          <w:sz w:val="28"/>
          <w:szCs w:val="28"/>
          <w:lang w:bidi="ar-SA"/>
        </w:rPr>
      </w:pPr>
      <w:r w:rsidRPr="00086941">
        <w:rPr>
          <w:sz w:val="28"/>
          <w:szCs w:val="28"/>
          <w:lang w:bidi="ar-SA"/>
        </w:rPr>
        <w:t>В целях дальнейшего повышения эффективности работы дошкольное учреждение намечает следующие задачи:</w:t>
      </w:r>
    </w:p>
    <w:p w:rsidR="00086941" w:rsidRDefault="00086941" w:rsidP="008937CA">
      <w:pPr>
        <w:widowControl/>
        <w:numPr>
          <w:ilvl w:val="0"/>
          <w:numId w:val="7"/>
        </w:numPr>
        <w:autoSpaceDE/>
        <w:autoSpaceDN/>
        <w:spacing w:after="100" w:afterAutospacing="1" w:line="276" w:lineRule="auto"/>
        <w:jc w:val="both"/>
        <w:rPr>
          <w:sz w:val="28"/>
          <w:szCs w:val="28"/>
          <w:lang w:bidi="ar-SA"/>
        </w:rPr>
      </w:pPr>
      <w:r w:rsidRPr="00086941">
        <w:rPr>
          <w:sz w:val="28"/>
          <w:szCs w:val="28"/>
          <w:lang w:bidi="ar-SA"/>
        </w:rPr>
        <w:t>Повышать качество образовательного процесса путём организации работы по формированию здорового образа жизни всех участников образовательного процесса</w:t>
      </w:r>
      <w:r w:rsidR="009266C1">
        <w:rPr>
          <w:sz w:val="28"/>
          <w:szCs w:val="28"/>
          <w:lang w:bidi="ar-SA"/>
        </w:rPr>
        <w:t>.</w:t>
      </w:r>
    </w:p>
    <w:p w:rsidR="009266C1" w:rsidRPr="00086941" w:rsidRDefault="009266C1" w:rsidP="008937CA">
      <w:pPr>
        <w:widowControl/>
        <w:numPr>
          <w:ilvl w:val="0"/>
          <w:numId w:val="7"/>
        </w:numPr>
        <w:autoSpaceDE/>
        <w:autoSpaceDN/>
        <w:spacing w:after="100" w:afterAutospacing="1" w:line="276" w:lineRule="auto"/>
        <w:jc w:val="both"/>
        <w:rPr>
          <w:sz w:val="28"/>
          <w:szCs w:val="28"/>
          <w:lang w:bidi="ar-SA"/>
        </w:rPr>
      </w:pPr>
      <w:r>
        <w:rPr>
          <w:sz w:val="28"/>
          <w:szCs w:val="28"/>
        </w:rPr>
        <w:t>Осуществлятьр</w:t>
      </w:r>
      <w:r w:rsidRPr="009266C1">
        <w:rPr>
          <w:sz w:val="28"/>
          <w:szCs w:val="28"/>
        </w:rPr>
        <w:t>азвитие предметно-пространственной среды с учетом современных требований.</w:t>
      </w:r>
    </w:p>
    <w:p w:rsidR="00086941" w:rsidRPr="009266C1" w:rsidRDefault="00086941" w:rsidP="008937CA">
      <w:pPr>
        <w:widowControl/>
        <w:numPr>
          <w:ilvl w:val="0"/>
          <w:numId w:val="7"/>
        </w:numPr>
        <w:autoSpaceDE/>
        <w:autoSpaceDN/>
        <w:spacing w:before="100" w:beforeAutospacing="1" w:after="100" w:afterAutospacing="1" w:line="276" w:lineRule="auto"/>
        <w:jc w:val="both"/>
        <w:rPr>
          <w:sz w:val="28"/>
          <w:szCs w:val="28"/>
          <w:lang w:bidi="ar-SA"/>
        </w:rPr>
      </w:pPr>
      <w:r w:rsidRPr="00086941">
        <w:rPr>
          <w:sz w:val="28"/>
          <w:szCs w:val="28"/>
          <w:lang w:bidi="ar-SA"/>
        </w:rPr>
        <w:t>Повышать качество образования через профессиональный рост педагогов ДОУ, реализацию индивидуальных планов самообразования</w:t>
      </w:r>
      <w:r w:rsidR="009266C1">
        <w:rPr>
          <w:sz w:val="28"/>
          <w:szCs w:val="28"/>
          <w:lang w:bidi="ar-SA"/>
        </w:rPr>
        <w:t>,</w:t>
      </w:r>
      <w:r w:rsidR="009266C1" w:rsidRPr="009266C1">
        <w:rPr>
          <w:sz w:val="28"/>
          <w:szCs w:val="28"/>
        </w:rPr>
        <w:t xml:space="preserve"> поиск новых моделей организации образовательной деятельности.</w:t>
      </w:r>
    </w:p>
    <w:p w:rsidR="00086941" w:rsidRPr="00086941" w:rsidRDefault="00086941" w:rsidP="008937CA">
      <w:pPr>
        <w:widowControl/>
        <w:numPr>
          <w:ilvl w:val="0"/>
          <w:numId w:val="7"/>
        </w:numPr>
        <w:autoSpaceDE/>
        <w:autoSpaceDN/>
        <w:spacing w:before="100" w:beforeAutospacing="1" w:after="100" w:afterAutospacing="1" w:line="276" w:lineRule="auto"/>
        <w:jc w:val="both"/>
        <w:rPr>
          <w:sz w:val="28"/>
          <w:szCs w:val="28"/>
          <w:lang w:bidi="ar-SA"/>
        </w:rPr>
      </w:pPr>
      <w:r w:rsidRPr="00086941">
        <w:rPr>
          <w:sz w:val="28"/>
          <w:szCs w:val="28"/>
          <w:lang w:bidi="ar-SA"/>
        </w:rPr>
        <w:t>Учитывать потребности родителей (законных представителей) в вопросах воспитания и образования дошкольников.</w:t>
      </w:r>
    </w:p>
    <w:p w:rsidR="00086941" w:rsidRDefault="00086941" w:rsidP="007007ED">
      <w:pPr>
        <w:spacing w:line="360" w:lineRule="auto"/>
      </w:pPr>
    </w:p>
    <w:p w:rsidR="00086941" w:rsidRDefault="00086941"/>
    <w:sectPr w:rsidR="00086941" w:rsidSect="007922B8">
      <w:pgSz w:w="11910" w:h="16840"/>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90CC6"/>
    <w:multiLevelType w:val="multilevel"/>
    <w:tmpl w:val="6660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2779C"/>
    <w:multiLevelType w:val="hybridMultilevel"/>
    <w:tmpl w:val="F858047A"/>
    <w:lvl w:ilvl="0" w:tplc="FB885718">
      <w:start w:val="1"/>
      <w:numFmt w:val="decimal"/>
      <w:lvlText w:val="%1."/>
      <w:lvlJc w:val="left"/>
      <w:pPr>
        <w:ind w:left="4401" w:hanging="272"/>
        <w:jc w:val="right"/>
      </w:pPr>
      <w:rPr>
        <w:rFonts w:hint="default"/>
        <w:b/>
        <w:bCs/>
        <w:w w:val="100"/>
        <w:lang w:val="ru-RU" w:eastAsia="ru-RU" w:bidi="ru-RU"/>
      </w:rPr>
    </w:lvl>
    <w:lvl w:ilvl="1" w:tplc="AB02E43C">
      <w:numFmt w:val="bullet"/>
      <w:lvlText w:val="•"/>
      <w:lvlJc w:val="left"/>
      <w:pPr>
        <w:ind w:left="5032" w:hanging="272"/>
      </w:pPr>
      <w:rPr>
        <w:rFonts w:hint="default"/>
        <w:lang w:val="ru-RU" w:eastAsia="ru-RU" w:bidi="ru-RU"/>
      </w:rPr>
    </w:lvl>
    <w:lvl w:ilvl="2" w:tplc="4E0481A2">
      <w:numFmt w:val="bullet"/>
      <w:lvlText w:val="•"/>
      <w:lvlJc w:val="left"/>
      <w:pPr>
        <w:ind w:left="5665" w:hanging="272"/>
      </w:pPr>
      <w:rPr>
        <w:rFonts w:hint="default"/>
        <w:lang w:val="ru-RU" w:eastAsia="ru-RU" w:bidi="ru-RU"/>
      </w:rPr>
    </w:lvl>
    <w:lvl w:ilvl="3" w:tplc="A56CA984">
      <w:numFmt w:val="bullet"/>
      <w:lvlText w:val="•"/>
      <w:lvlJc w:val="left"/>
      <w:pPr>
        <w:ind w:left="6298" w:hanging="272"/>
      </w:pPr>
      <w:rPr>
        <w:rFonts w:hint="default"/>
        <w:lang w:val="ru-RU" w:eastAsia="ru-RU" w:bidi="ru-RU"/>
      </w:rPr>
    </w:lvl>
    <w:lvl w:ilvl="4" w:tplc="AFEA10B6">
      <w:numFmt w:val="bullet"/>
      <w:lvlText w:val="•"/>
      <w:lvlJc w:val="left"/>
      <w:pPr>
        <w:ind w:left="6931" w:hanging="272"/>
      </w:pPr>
      <w:rPr>
        <w:rFonts w:hint="default"/>
        <w:lang w:val="ru-RU" w:eastAsia="ru-RU" w:bidi="ru-RU"/>
      </w:rPr>
    </w:lvl>
    <w:lvl w:ilvl="5" w:tplc="5914B7CC">
      <w:numFmt w:val="bullet"/>
      <w:lvlText w:val="•"/>
      <w:lvlJc w:val="left"/>
      <w:pPr>
        <w:ind w:left="7564" w:hanging="272"/>
      </w:pPr>
      <w:rPr>
        <w:rFonts w:hint="default"/>
        <w:lang w:val="ru-RU" w:eastAsia="ru-RU" w:bidi="ru-RU"/>
      </w:rPr>
    </w:lvl>
    <w:lvl w:ilvl="6" w:tplc="B48E4D1C">
      <w:numFmt w:val="bullet"/>
      <w:lvlText w:val="•"/>
      <w:lvlJc w:val="left"/>
      <w:pPr>
        <w:ind w:left="8196" w:hanging="272"/>
      </w:pPr>
      <w:rPr>
        <w:rFonts w:hint="default"/>
        <w:lang w:val="ru-RU" w:eastAsia="ru-RU" w:bidi="ru-RU"/>
      </w:rPr>
    </w:lvl>
    <w:lvl w:ilvl="7" w:tplc="B4384FDC">
      <w:numFmt w:val="bullet"/>
      <w:lvlText w:val="•"/>
      <w:lvlJc w:val="left"/>
      <w:pPr>
        <w:ind w:left="8829" w:hanging="272"/>
      </w:pPr>
      <w:rPr>
        <w:rFonts w:hint="default"/>
        <w:lang w:val="ru-RU" w:eastAsia="ru-RU" w:bidi="ru-RU"/>
      </w:rPr>
    </w:lvl>
    <w:lvl w:ilvl="8" w:tplc="420049BC">
      <w:numFmt w:val="bullet"/>
      <w:lvlText w:val="•"/>
      <w:lvlJc w:val="left"/>
      <w:pPr>
        <w:ind w:left="9462" w:hanging="272"/>
      </w:pPr>
      <w:rPr>
        <w:rFonts w:hint="default"/>
        <w:lang w:val="ru-RU" w:eastAsia="ru-RU" w:bidi="ru-RU"/>
      </w:rPr>
    </w:lvl>
  </w:abstractNum>
  <w:abstractNum w:abstractNumId="2">
    <w:nsid w:val="287F46AA"/>
    <w:multiLevelType w:val="multilevel"/>
    <w:tmpl w:val="7D164062"/>
    <w:lvl w:ilvl="0">
      <w:start w:val="1"/>
      <w:numFmt w:val="decimal"/>
      <w:lvlText w:val="%1"/>
      <w:lvlJc w:val="left"/>
      <w:pPr>
        <w:ind w:left="1175" w:hanging="496"/>
      </w:pPr>
      <w:rPr>
        <w:rFonts w:hint="default"/>
        <w:lang w:val="ru-RU" w:eastAsia="ru-RU" w:bidi="ru-RU"/>
      </w:rPr>
    </w:lvl>
    <w:lvl w:ilvl="1">
      <w:start w:val="5"/>
      <w:numFmt w:val="decimal"/>
      <w:lvlText w:val="%1.%2."/>
      <w:lvlJc w:val="left"/>
      <w:pPr>
        <w:ind w:left="1489" w:hanging="496"/>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089" w:hanging="496"/>
      </w:pPr>
      <w:rPr>
        <w:rFonts w:hint="default"/>
        <w:lang w:val="ru-RU" w:eastAsia="ru-RU" w:bidi="ru-RU"/>
      </w:rPr>
    </w:lvl>
    <w:lvl w:ilvl="3">
      <w:numFmt w:val="bullet"/>
      <w:lvlText w:val="•"/>
      <w:lvlJc w:val="left"/>
      <w:pPr>
        <w:ind w:left="4044" w:hanging="496"/>
      </w:pPr>
      <w:rPr>
        <w:rFonts w:hint="default"/>
        <w:lang w:val="ru-RU" w:eastAsia="ru-RU" w:bidi="ru-RU"/>
      </w:rPr>
    </w:lvl>
    <w:lvl w:ilvl="4">
      <w:numFmt w:val="bullet"/>
      <w:lvlText w:val="•"/>
      <w:lvlJc w:val="left"/>
      <w:pPr>
        <w:ind w:left="4999" w:hanging="496"/>
      </w:pPr>
      <w:rPr>
        <w:rFonts w:hint="default"/>
        <w:lang w:val="ru-RU" w:eastAsia="ru-RU" w:bidi="ru-RU"/>
      </w:rPr>
    </w:lvl>
    <w:lvl w:ilvl="5">
      <w:numFmt w:val="bullet"/>
      <w:lvlText w:val="•"/>
      <w:lvlJc w:val="left"/>
      <w:pPr>
        <w:ind w:left="5954" w:hanging="496"/>
      </w:pPr>
      <w:rPr>
        <w:rFonts w:hint="default"/>
        <w:lang w:val="ru-RU" w:eastAsia="ru-RU" w:bidi="ru-RU"/>
      </w:rPr>
    </w:lvl>
    <w:lvl w:ilvl="6">
      <w:numFmt w:val="bullet"/>
      <w:lvlText w:val="•"/>
      <w:lvlJc w:val="left"/>
      <w:pPr>
        <w:ind w:left="6908" w:hanging="496"/>
      </w:pPr>
      <w:rPr>
        <w:rFonts w:hint="default"/>
        <w:lang w:val="ru-RU" w:eastAsia="ru-RU" w:bidi="ru-RU"/>
      </w:rPr>
    </w:lvl>
    <w:lvl w:ilvl="7">
      <w:numFmt w:val="bullet"/>
      <w:lvlText w:val="•"/>
      <w:lvlJc w:val="left"/>
      <w:pPr>
        <w:ind w:left="7863" w:hanging="496"/>
      </w:pPr>
      <w:rPr>
        <w:rFonts w:hint="default"/>
        <w:lang w:val="ru-RU" w:eastAsia="ru-RU" w:bidi="ru-RU"/>
      </w:rPr>
    </w:lvl>
    <w:lvl w:ilvl="8">
      <w:numFmt w:val="bullet"/>
      <w:lvlText w:val="•"/>
      <w:lvlJc w:val="left"/>
      <w:pPr>
        <w:ind w:left="8818" w:hanging="496"/>
      </w:pPr>
      <w:rPr>
        <w:rFonts w:hint="default"/>
        <w:lang w:val="ru-RU" w:eastAsia="ru-RU" w:bidi="ru-RU"/>
      </w:rPr>
    </w:lvl>
  </w:abstractNum>
  <w:abstractNum w:abstractNumId="3">
    <w:nsid w:val="34B70D43"/>
    <w:multiLevelType w:val="multilevel"/>
    <w:tmpl w:val="0012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C52CF7"/>
    <w:multiLevelType w:val="hybridMultilevel"/>
    <w:tmpl w:val="96AEF882"/>
    <w:lvl w:ilvl="0" w:tplc="E7D43AF0">
      <w:start w:val="1"/>
      <w:numFmt w:val="upperRoman"/>
      <w:lvlText w:val="%1."/>
      <w:lvlJc w:val="left"/>
      <w:pPr>
        <w:ind w:left="1400" w:hanging="720"/>
      </w:pPr>
      <w:rPr>
        <w:rFonts w:hint="default"/>
        <w:sz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742C0D99"/>
    <w:multiLevelType w:val="multilevel"/>
    <w:tmpl w:val="65C244D6"/>
    <w:lvl w:ilvl="0">
      <w:start w:val="1"/>
      <w:numFmt w:val="decimal"/>
      <w:lvlText w:val="%1"/>
      <w:lvlJc w:val="left"/>
      <w:pPr>
        <w:ind w:left="1175" w:hanging="496"/>
      </w:pPr>
      <w:rPr>
        <w:rFonts w:hint="default"/>
        <w:lang w:val="ru-RU" w:eastAsia="ru-RU" w:bidi="ru-RU"/>
      </w:rPr>
    </w:lvl>
    <w:lvl w:ilvl="1">
      <w:start w:val="2"/>
      <w:numFmt w:val="decimal"/>
      <w:lvlText w:val="%1.%2."/>
      <w:lvlJc w:val="left"/>
      <w:pPr>
        <w:ind w:left="1175" w:hanging="496"/>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089" w:hanging="496"/>
      </w:pPr>
      <w:rPr>
        <w:rFonts w:hint="default"/>
        <w:lang w:val="ru-RU" w:eastAsia="ru-RU" w:bidi="ru-RU"/>
      </w:rPr>
    </w:lvl>
    <w:lvl w:ilvl="3">
      <w:numFmt w:val="bullet"/>
      <w:lvlText w:val="•"/>
      <w:lvlJc w:val="left"/>
      <w:pPr>
        <w:ind w:left="4044" w:hanging="496"/>
      </w:pPr>
      <w:rPr>
        <w:rFonts w:hint="default"/>
        <w:lang w:val="ru-RU" w:eastAsia="ru-RU" w:bidi="ru-RU"/>
      </w:rPr>
    </w:lvl>
    <w:lvl w:ilvl="4">
      <w:numFmt w:val="bullet"/>
      <w:lvlText w:val="•"/>
      <w:lvlJc w:val="left"/>
      <w:pPr>
        <w:ind w:left="4999" w:hanging="496"/>
      </w:pPr>
      <w:rPr>
        <w:rFonts w:hint="default"/>
        <w:lang w:val="ru-RU" w:eastAsia="ru-RU" w:bidi="ru-RU"/>
      </w:rPr>
    </w:lvl>
    <w:lvl w:ilvl="5">
      <w:numFmt w:val="bullet"/>
      <w:lvlText w:val="•"/>
      <w:lvlJc w:val="left"/>
      <w:pPr>
        <w:ind w:left="5954" w:hanging="496"/>
      </w:pPr>
      <w:rPr>
        <w:rFonts w:hint="default"/>
        <w:lang w:val="ru-RU" w:eastAsia="ru-RU" w:bidi="ru-RU"/>
      </w:rPr>
    </w:lvl>
    <w:lvl w:ilvl="6">
      <w:numFmt w:val="bullet"/>
      <w:lvlText w:val="•"/>
      <w:lvlJc w:val="left"/>
      <w:pPr>
        <w:ind w:left="6908" w:hanging="496"/>
      </w:pPr>
      <w:rPr>
        <w:rFonts w:hint="default"/>
        <w:lang w:val="ru-RU" w:eastAsia="ru-RU" w:bidi="ru-RU"/>
      </w:rPr>
    </w:lvl>
    <w:lvl w:ilvl="7">
      <w:numFmt w:val="bullet"/>
      <w:lvlText w:val="•"/>
      <w:lvlJc w:val="left"/>
      <w:pPr>
        <w:ind w:left="7863" w:hanging="496"/>
      </w:pPr>
      <w:rPr>
        <w:rFonts w:hint="default"/>
        <w:lang w:val="ru-RU" w:eastAsia="ru-RU" w:bidi="ru-RU"/>
      </w:rPr>
    </w:lvl>
    <w:lvl w:ilvl="8">
      <w:numFmt w:val="bullet"/>
      <w:lvlText w:val="•"/>
      <w:lvlJc w:val="left"/>
      <w:pPr>
        <w:ind w:left="8818" w:hanging="496"/>
      </w:pPr>
      <w:rPr>
        <w:rFonts w:hint="default"/>
        <w:lang w:val="ru-RU" w:eastAsia="ru-RU" w:bidi="ru-RU"/>
      </w:rPr>
    </w:lvl>
  </w:abstractNum>
  <w:abstractNum w:abstractNumId="6">
    <w:nsid w:val="7736266C"/>
    <w:multiLevelType w:val="hybridMultilevel"/>
    <w:tmpl w:val="6AB63374"/>
    <w:lvl w:ilvl="0" w:tplc="706A13C6">
      <w:numFmt w:val="bullet"/>
      <w:lvlText w:val="—"/>
      <w:lvlJc w:val="left"/>
      <w:pPr>
        <w:ind w:left="680" w:hanging="352"/>
      </w:pPr>
      <w:rPr>
        <w:rFonts w:ascii="Times New Roman" w:eastAsia="Times New Roman" w:hAnsi="Times New Roman" w:cs="Times New Roman" w:hint="default"/>
        <w:w w:val="100"/>
        <w:sz w:val="28"/>
        <w:szCs w:val="28"/>
        <w:lang w:val="ru-RU" w:eastAsia="ru-RU" w:bidi="ru-RU"/>
      </w:rPr>
    </w:lvl>
    <w:lvl w:ilvl="1" w:tplc="CF36F774">
      <w:numFmt w:val="bullet"/>
      <w:lvlText w:val="•"/>
      <w:lvlJc w:val="left"/>
      <w:pPr>
        <w:ind w:left="1684" w:hanging="352"/>
      </w:pPr>
      <w:rPr>
        <w:rFonts w:hint="default"/>
        <w:lang w:val="ru-RU" w:eastAsia="ru-RU" w:bidi="ru-RU"/>
      </w:rPr>
    </w:lvl>
    <w:lvl w:ilvl="2" w:tplc="D414B8EC">
      <w:numFmt w:val="bullet"/>
      <w:lvlText w:val="•"/>
      <w:lvlJc w:val="left"/>
      <w:pPr>
        <w:ind w:left="2689" w:hanging="352"/>
      </w:pPr>
      <w:rPr>
        <w:rFonts w:hint="default"/>
        <w:lang w:val="ru-RU" w:eastAsia="ru-RU" w:bidi="ru-RU"/>
      </w:rPr>
    </w:lvl>
    <w:lvl w:ilvl="3" w:tplc="C0983A6A">
      <w:numFmt w:val="bullet"/>
      <w:lvlText w:val="•"/>
      <w:lvlJc w:val="left"/>
      <w:pPr>
        <w:ind w:left="3694" w:hanging="352"/>
      </w:pPr>
      <w:rPr>
        <w:rFonts w:hint="default"/>
        <w:lang w:val="ru-RU" w:eastAsia="ru-RU" w:bidi="ru-RU"/>
      </w:rPr>
    </w:lvl>
    <w:lvl w:ilvl="4" w:tplc="4582DEC4">
      <w:numFmt w:val="bullet"/>
      <w:lvlText w:val="•"/>
      <w:lvlJc w:val="left"/>
      <w:pPr>
        <w:ind w:left="4699" w:hanging="352"/>
      </w:pPr>
      <w:rPr>
        <w:rFonts w:hint="default"/>
        <w:lang w:val="ru-RU" w:eastAsia="ru-RU" w:bidi="ru-RU"/>
      </w:rPr>
    </w:lvl>
    <w:lvl w:ilvl="5" w:tplc="87BA6EFA">
      <w:numFmt w:val="bullet"/>
      <w:lvlText w:val="•"/>
      <w:lvlJc w:val="left"/>
      <w:pPr>
        <w:ind w:left="5704" w:hanging="352"/>
      </w:pPr>
      <w:rPr>
        <w:rFonts w:hint="default"/>
        <w:lang w:val="ru-RU" w:eastAsia="ru-RU" w:bidi="ru-RU"/>
      </w:rPr>
    </w:lvl>
    <w:lvl w:ilvl="6" w:tplc="CC5A4426">
      <w:numFmt w:val="bullet"/>
      <w:lvlText w:val="•"/>
      <w:lvlJc w:val="left"/>
      <w:pPr>
        <w:ind w:left="6708" w:hanging="352"/>
      </w:pPr>
      <w:rPr>
        <w:rFonts w:hint="default"/>
        <w:lang w:val="ru-RU" w:eastAsia="ru-RU" w:bidi="ru-RU"/>
      </w:rPr>
    </w:lvl>
    <w:lvl w:ilvl="7" w:tplc="F3B89342">
      <w:numFmt w:val="bullet"/>
      <w:lvlText w:val="•"/>
      <w:lvlJc w:val="left"/>
      <w:pPr>
        <w:ind w:left="7713" w:hanging="352"/>
      </w:pPr>
      <w:rPr>
        <w:rFonts w:hint="default"/>
        <w:lang w:val="ru-RU" w:eastAsia="ru-RU" w:bidi="ru-RU"/>
      </w:rPr>
    </w:lvl>
    <w:lvl w:ilvl="8" w:tplc="E85E1B4A">
      <w:numFmt w:val="bullet"/>
      <w:lvlText w:val="•"/>
      <w:lvlJc w:val="left"/>
      <w:pPr>
        <w:ind w:left="8718" w:hanging="352"/>
      </w:pPr>
      <w:rPr>
        <w:rFonts w:hint="default"/>
        <w:lang w:val="ru-RU" w:eastAsia="ru-RU" w:bidi="ru-RU"/>
      </w:rPr>
    </w:lvl>
  </w:abstractNum>
  <w:abstractNum w:abstractNumId="7">
    <w:nsid w:val="7EA306F9"/>
    <w:multiLevelType w:val="hybridMultilevel"/>
    <w:tmpl w:val="3A2E872C"/>
    <w:lvl w:ilvl="0" w:tplc="4012538C">
      <w:numFmt w:val="bullet"/>
      <w:lvlText w:val="―"/>
      <w:lvlJc w:val="left"/>
      <w:pPr>
        <w:ind w:left="680" w:hanging="352"/>
      </w:pPr>
      <w:rPr>
        <w:rFonts w:ascii="Times New Roman" w:eastAsia="Times New Roman" w:hAnsi="Times New Roman" w:cs="Times New Roman" w:hint="default"/>
        <w:w w:val="100"/>
        <w:sz w:val="28"/>
        <w:szCs w:val="28"/>
        <w:lang w:val="ru-RU" w:eastAsia="ru-RU" w:bidi="ru-RU"/>
      </w:rPr>
    </w:lvl>
    <w:lvl w:ilvl="1" w:tplc="976ED1A0">
      <w:numFmt w:val="bullet"/>
      <w:lvlText w:val="•"/>
      <w:lvlJc w:val="left"/>
      <w:pPr>
        <w:ind w:left="1684" w:hanging="352"/>
      </w:pPr>
      <w:rPr>
        <w:rFonts w:hint="default"/>
        <w:lang w:val="ru-RU" w:eastAsia="ru-RU" w:bidi="ru-RU"/>
      </w:rPr>
    </w:lvl>
    <w:lvl w:ilvl="2" w:tplc="706C6476">
      <w:numFmt w:val="bullet"/>
      <w:lvlText w:val="•"/>
      <w:lvlJc w:val="left"/>
      <w:pPr>
        <w:ind w:left="2689" w:hanging="352"/>
      </w:pPr>
      <w:rPr>
        <w:rFonts w:hint="default"/>
        <w:lang w:val="ru-RU" w:eastAsia="ru-RU" w:bidi="ru-RU"/>
      </w:rPr>
    </w:lvl>
    <w:lvl w:ilvl="3" w:tplc="5C280590">
      <w:numFmt w:val="bullet"/>
      <w:lvlText w:val="•"/>
      <w:lvlJc w:val="left"/>
      <w:pPr>
        <w:ind w:left="3694" w:hanging="352"/>
      </w:pPr>
      <w:rPr>
        <w:rFonts w:hint="default"/>
        <w:lang w:val="ru-RU" w:eastAsia="ru-RU" w:bidi="ru-RU"/>
      </w:rPr>
    </w:lvl>
    <w:lvl w:ilvl="4" w:tplc="E5044954">
      <w:numFmt w:val="bullet"/>
      <w:lvlText w:val="•"/>
      <w:lvlJc w:val="left"/>
      <w:pPr>
        <w:ind w:left="4699" w:hanging="352"/>
      </w:pPr>
      <w:rPr>
        <w:rFonts w:hint="default"/>
        <w:lang w:val="ru-RU" w:eastAsia="ru-RU" w:bidi="ru-RU"/>
      </w:rPr>
    </w:lvl>
    <w:lvl w:ilvl="5" w:tplc="817A9CF6">
      <w:numFmt w:val="bullet"/>
      <w:lvlText w:val="•"/>
      <w:lvlJc w:val="left"/>
      <w:pPr>
        <w:ind w:left="5704" w:hanging="352"/>
      </w:pPr>
      <w:rPr>
        <w:rFonts w:hint="default"/>
        <w:lang w:val="ru-RU" w:eastAsia="ru-RU" w:bidi="ru-RU"/>
      </w:rPr>
    </w:lvl>
    <w:lvl w:ilvl="6" w:tplc="2E0628AC">
      <w:numFmt w:val="bullet"/>
      <w:lvlText w:val="•"/>
      <w:lvlJc w:val="left"/>
      <w:pPr>
        <w:ind w:left="6708" w:hanging="352"/>
      </w:pPr>
      <w:rPr>
        <w:rFonts w:hint="default"/>
        <w:lang w:val="ru-RU" w:eastAsia="ru-RU" w:bidi="ru-RU"/>
      </w:rPr>
    </w:lvl>
    <w:lvl w:ilvl="7" w:tplc="B35A36D0">
      <w:numFmt w:val="bullet"/>
      <w:lvlText w:val="•"/>
      <w:lvlJc w:val="left"/>
      <w:pPr>
        <w:ind w:left="7713" w:hanging="352"/>
      </w:pPr>
      <w:rPr>
        <w:rFonts w:hint="default"/>
        <w:lang w:val="ru-RU" w:eastAsia="ru-RU" w:bidi="ru-RU"/>
      </w:rPr>
    </w:lvl>
    <w:lvl w:ilvl="8" w:tplc="124672A0">
      <w:numFmt w:val="bullet"/>
      <w:lvlText w:val="•"/>
      <w:lvlJc w:val="left"/>
      <w:pPr>
        <w:ind w:left="8718" w:hanging="352"/>
      </w:pPr>
      <w:rPr>
        <w:rFonts w:hint="default"/>
        <w:lang w:val="ru-RU" w:eastAsia="ru-RU" w:bidi="ru-RU"/>
      </w:rPr>
    </w:lvl>
  </w:abstractNum>
  <w:num w:numId="1">
    <w:abstractNumId w:val="7"/>
  </w:num>
  <w:num w:numId="2">
    <w:abstractNumId w:val="6"/>
  </w:num>
  <w:num w:numId="3">
    <w:abstractNumId w:val="2"/>
  </w:num>
  <w:num w:numId="4">
    <w:abstractNumId w:val="5"/>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useFELayout/>
  </w:compat>
  <w:rsids>
    <w:rsidRoot w:val="005473C6"/>
    <w:rsid w:val="00075604"/>
    <w:rsid w:val="00086941"/>
    <w:rsid w:val="000B7FAA"/>
    <w:rsid w:val="000C054E"/>
    <w:rsid w:val="00111286"/>
    <w:rsid w:val="00150CB3"/>
    <w:rsid w:val="001521E8"/>
    <w:rsid w:val="00161F54"/>
    <w:rsid w:val="001A7096"/>
    <w:rsid w:val="001E237B"/>
    <w:rsid w:val="00216AE3"/>
    <w:rsid w:val="00266575"/>
    <w:rsid w:val="00286D95"/>
    <w:rsid w:val="00383CC2"/>
    <w:rsid w:val="003C3970"/>
    <w:rsid w:val="003D430D"/>
    <w:rsid w:val="004A00C7"/>
    <w:rsid w:val="004B04BF"/>
    <w:rsid w:val="004B11C1"/>
    <w:rsid w:val="004B5E31"/>
    <w:rsid w:val="00511410"/>
    <w:rsid w:val="00520AAA"/>
    <w:rsid w:val="005473C6"/>
    <w:rsid w:val="005662CD"/>
    <w:rsid w:val="00575AD1"/>
    <w:rsid w:val="005D3490"/>
    <w:rsid w:val="0060520B"/>
    <w:rsid w:val="00616875"/>
    <w:rsid w:val="00632BA4"/>
    <w:rsid w:val="00651DD5"/>
    <w:rsid w:val="00695CD5"/>
    <w:rsid w:val="007007ED"/>
    <w:rsid w:val="007227A0"/>
    <w:rsid w:val="00764D6D"/>
    <w:rsid w:val="007922B8"/>
    <w:rsid w:val="008937CA"/>
    <w:rsid w:val="008E24F8"/>
    <w:rsid w:val="008F663D"/>
    <w:rsid w:val="009266C1"/>
    <w:rsid w:val="009F6989"/>
    <w:rsid w:val="00A01A59"/>
    <w:rsid w:val="00A531FD"/>
    <w:rsid w:val="00A55869"/>
    <w:rsid w:val="00A72541"/>
    <w:rsid w:val="00A85E0B"/>
    <w:rsid w:val="00A95CA9"/>
    <w:rsid w:val="00B127F8"/>
    <w:rsid w:val="00BC4F18"/>
    <w:rsid w:val="00BD65C7"/>
    <w:rsid w:val="00C776D2"/>
    <w:rsid w:val="00C90C89"/>
    <w:rsid w:val="00CC1521"/>
    <w:rsid w:val="00CD0FCD"/>
    <w:rsid w:val="00CE27DC"/>
    <w:rsid w:val="00DC2071"/>
    <w:rsid w:val="00DE5D16"/>
    <w:rsid w:val="00E12801"/>
    <w:rsid w:val="00E31121"/>
    <w:rsid w:val="00E96D9E"/>
    <w:rsid w:val="00EA4455"/>
    <w:rsid w:val="00F25AAE"/>
    <w:rsid w:val="00FD050C"/>
    <w:rsid w:val="00FF19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5E0B"/>
    <w:rPr>
      <w:rFonts w:ascii="Times New Roman" w:eastAsia="Times New Roman" w:hAnsi="Times New Roman" w:cs="Times New Roman"/>
      <w:lang w:val="ru-RU" w:eastAsia="ru-RU" w:bidi="ru-RU"/>
    </w:rPr>
  </w:style>
  <w:style w:type="paragraph" w:styleId="1">
    <w:name w:val="heading 1"/>
    <w:basedOn w:val="a"/>
    <w:uiPriority w:val="1"/>
    <w:qFormat/>
    <w:rsid w:val="00A85E0B"/>
    <w:pPr>
      <w:spacing w:line="317" w:lineRule="exact"/>
      <w:ind w:left="1175" w:hanging="49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5E0B"/>
    <w:tblPr>
      <w:tblInd w:w="0" w:type="dxa"/>
      <w:tblCellMar>
        <w:top w:w="0" w:type="dxa"/>
        <w:left w:w="0" w:type="dxa"/>
        <w:bottom w:w="0" w:type="dxa"/>
        <w:right w:w="0" w:type="dxa"/>
      </w:tblCellMar>
    </w:tblPr>
  </w:style>
  <w:style w:type="paragraph" w:styleId="a3">
    <w:name w:val="Body Text"/>
    <w:basedOn w:val="a"/>
    <w:uiPriority w:val="1"/>
    <w:qFormat/>
    <w:rsid w:val="00A85E0B"/>
    <w:pPr>
      <w:ind w:left="680"/>
      <w:jc w:val="both"/>
    </w:pPr>
    <w:rPr>
      <w:sz w:val="28"/>
      <w:szCs w:val="28"/>
    </w:rPr>
  </w:style>
  <w:style w:type="paragraph" w:styleId="a4">
    <w:name w:val="List Paragraph"/>
    <w:basedOn w:val="a"/>
    <w:uiPriority w:val="1"/>
    <w:qFormat/>
    <w:rsid w:val="00A85E0B"/>
    <w:pPr>
      <w:spacing w:line="321" w:lineRule="exact"/>
      <w:ind w:left="680"/>
    </w:pPr>
  </w:style>
  <w:style w:type="paragraph" w:customStyle="1" w:styleId="TableParagraph">
    <w:name w:val="Table Paragraph"/>
    <w:basedOn w:val="a"/>
    <w:uiPriority w:val="1"/>
    <w:qFormat/>
    <w:rsid w:val="00A85E0B"/>
    <w:pPr>
      <w:spacing w:line="302" w:lineRule="exact"/>
      <w:ind w:left="107"/>
    </w:pPr>
  </w:style>
  <w:style w:type="paragraph" w:styleId="a5">
    <w:name w:val="Balloon Text"/>
    <w:basedOn w:val="a"/>
    <w:link w:val="a6"/>
    <w:uiPriority w:val="99"/>
    <w:semiHidden/>
    <w:unhideWhenUsed/>
    <w:rsid w:val="004B04BF"/>
    <w:rPr>
      <w:rFonts w:ascii="Tahoma" w:hAnsi="Tahoma" w:cs="Tahoma"/>
      <w:sz w:val="16"/>
      <w:szCs w:val="16"/>
    </w:rPr>
  </w:style>
  <w:style w:type="character" w:customStyle="1" w:styleId="a6">
    <w:name w:val="Текст выноски Знак"/>
    <w:basedOn w:val="a0"/>
    <w:link w:val="a5"/>
    <w:uiPriority w:val="99"/>
    <w:semiHidden/>
    <w:rsid w:val="004B04BF"/>
    <w:rPr>
      <w:rFonts w:ascii="Tahoma" w:eastAsia="Times New Roman" w:hAnsi="Tahoma" w:cs="Tahoma"/>
      <w:sz w:val="16"/>
      <w:szCs w:val="16"/>
      <w:lang w:val="ru-RU" w:eastAsia="ru-RU" w:bidi="ru-RU"/>
    </w:rPr>
  </w:style>
  <w:style w:type="table" w:styleId="a7">
    <w:name w:val="Table Grid"/>
    <w:basedOn w:val="a1"/>
    <w:uiPriority w:val="59"/>
    <w:rsid w:val="00566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62CD"/>
    <w:pPr>
      <w:widowControl/>
      <w:adjustRightInd w:val="0"/>
    </w:pPr>
    <w:rPr>
      <w:rFonts w:ascii="Times New Roman" w:hAnsi="Times New Roman" w:cs="Times New Roman"/>
      <w:color w:val="000000"/>
      <w:sz w:val="24"/>
      <w:szCs w:val="24"/>
      <w:lang w:val="ru-RU"/>
    </w:rPr>
  </w:style>
  <w:style w:type="paragraph" w:customStyle="1" w:styleId="c3">
    <w:name w:val="c3"/>
    <w:basedOn w:val="a"/>
    <w:rsid w:val="00651DD5"/>
    <w:pPr>
      <w:widowControl/>
      <w:autoSpaceDE/>
      <w:autoSpaceDN/>
      <w:spacing w:before="100" w:beforeAutospacing="1" w:after="100" w:afterAutospacing="1"/>
    </w:pPr>
    <w:rPr>
      <w:sz w:val="24"/>
      <w:szCs w:val="24"/>
      <w:lang w:bidi="ar-SA"/>
    </w:rPr>
  </w:style>
  <w:style w:type="character" w:customStyle="1" w:styleId="c1">
    <w:name w:val="c1"/>
    <w:basedOn w:val="a0"/>
    <w:rsid w:val="00651DD5"/>
  </w:style>
  <w:style w:type="character" w:customStyle="1" w:styleId="c9">
    <w:name w:val="c9"/>
    <w:basedOn w:val="a0"/>
    <w:rsid w:val="00651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line="317" w:lineRule="exact"/>
      <w:ind w:left="1175" w:hanging="495"/>
      <w:jc w:val="both"/>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80"/>
      <w:jc w:val="both"/>
    </w:pPr>
    <w:rPr>
      <w:sz w:val="28"/>
      <w:szCs w:val="28"/>
    </w:rPr>
  </w:style>
  <w:style w:type="paragraph" w:styleId="a4">
    <w:name w:val="List Paragraph"/>
    <w:basedOn w:val="a"/>
    <w:uiPriority w:val="1"/>
    <w:qFormat/>
    <w:pPr>
      <w:spacing w:line="321" w:lineRule="exact"/>
      <w:ind w:left="680"/>
    </w:pPr>
  </w:style>
  <w:style w:type="paragraph" w:customStyle="1" w:styleId="TableParagraph">
    <w:name w:val="Table Paragraph"/>
    <w:basedOn w:val="a"/>
    <w:uiPriority w:val="1"/>
    <w:qFormat/>
    <w:pPr>
      <w:spacing w:line="302" w:lineRule="exact"/>
      <w:ind w:left="107"/>
    </w:pPr>
  </w:style>
  <w:style w:type="paragraph" w:styleId="a5">
    <w:name w:val="Balloon Text"/>
    <w:basedOn w:val="a"/>
    <w:link w:val="a6"/>
    <w:uiPriority w:val="99"/>
    <w:semiHidden/>
    <w:unhideWhenUsed/>
    <w:rsid w:val="004B04BF"/>
    <w:rPr>
      <w:rFonts w:ascii="Tahoma" w:hAnsi="Tahoma" w:cs="Tahoma"/>
      <w:sz w:val="16"/>
      <w:szCs w:val="16"/>
    </w:rPr>
  </w:style>
  <w:style w:type="character" w:customStyle="1" w:styleId="a6">
    <w:name w:val="Текст выноски Знак"/>
    <w:basedOn w:val="a0"/>
    <w:link w:val="a5"/>
    <w:uiPriority w:val="99"/>
    <w:semiHidden/>
    <w:rsid w:val="004B04BF"/>
    <w:rPr>
      <w:rFonts w:ascii="Tahoma" w:eastAsia="Times New Roman" w:hAnsi="Tahoma" w:cs="Tahoma"/>
      <w:sz w:val="16"/>
      <w:szCs w:val="16"/>
      <w:lang w:val="ru-RU" w:eastAsia="ru-RU" w:bidi="ru-RU"/>
    </w:rPr>
  </w:style>
  <w:style w:type="table" w:styleId="a7">
    <w:name w:val="Table Grid"/>
    <w:basedOn w:val="a1"/>
    <w:uiPriority w:val="59"/>
    <w:rsid w:val="00566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62CD"/>
    <w:pPr>
      <w:widowControl/>
      <w:adjustRightInd w:val="0"/>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53960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plotArea>
      <c:layout>
        <c:manualLayout>
          <c:layoutTarget val="inner"/>
          <c:xMode val="edge"/>
          <c:yMode val="edge"/>
          <c:x val="5.2827286776068884E-2"/>
          <c:y val="9.9194983177438592E-2"/>
          <c:w val="0.67992113719430114"/>
          <c:h val="0.45500044038119375"/>
        </c:manualLayout>
      </c:layout>
      <c:bar3DChart>
        <c:barDir val="col"/>
        <c:grouping val="clustered"/>
        <c:ser>
          <c:idx val="0"/>
          <c:order val="0"/>
          <c:tx>
            <c:strRef>
              <c:f>Лист1!$B$1</c:f>
              <c:strCache>
                <c:ptCount val="1"/>
                <c:pt idx="0">
                  <c:v>не сформирован </c:v>
                </c:pt>
              </c:strCache>
            </c:strRef>
          </c:tx>
          <c:spPr>
            <a:solidFill>
              <a:srgbClr val="00B0F0"/>
            </a:solidFill>
          </c:spPr>
          <c:cat>
            <c:strRef>
              <c:f>Лист1!$A$2:$A$7</c:f>
              <c:strCache>
                <c:ptCount val="5"/>
                <c:pt idx="0">
                  <c:v>социально-коммуникативное развитие</c:v>
                </c:pt>
                <c:pt idx="1">
                  <c:v> познавательное развитие</c:v>
                </c:pt>
                <c:pt idx="2">
                  <c:v>речевое развитие</c:v>
                </c:pt>
                <c:pt idx="3">
                  <c:v>художественно-эстетическое развитие</c:v>
                </c:pt>
                <c:pt idx="4">
                  <c:v>физическое развитие </c:v>
                </c:pt>
              </c:strCache>
            </c:strRef>
          </c:cat>
          <c:val>
            <c:numRef>
              <c:f>Лист1!$B$2:$B$7</c:f>
              <c:numCache>
                <c:formatCode>General</c:formatCode>
                <c:ptCount val="6"/>
                <c:pt idx="0">
                  <c:v>2.61</c:v>
                </c:pt>
                <c:pt idx="1">
                  <c:v>1.8900000000000001</c:v>
                </c:pt>
                <c:pt idx="2">
                  <c:v>5.33</c:v>
                </c:pt>
                <c:pt idx="3">
                  <c:v>4.38</c:v>
                </c:pt>
                <c:pt idx="4">
                  <c:v>0.44000000000000006</c:v>
                </c:pt>
              </c:numCache>
            </c:numRef>
          </c:val>
        </c:ser>
        <c:ser>
          <c:idx val="1"/>
          <c:order val="1"/>
          <c:tx>
            <c:strRef>
              <c:f>Лист1!$C$1</c:f>
              <c:strCache>
                <c:ptCount val="1"/>
                <c:pt idx="0">
                  <c:v>находится на стадии формирования</c:v>
                </c:pt>
              </c:strCache>
            </c:strRef>
          </c:tx>
          <c:spPr>
            <a:solidFill>
              <a:srgbClr val="7030A0"/>
            </a:solidFill>
          </c:spPr>
          <c:cat>
            <c:strRef>
              <c:f>Лист1!$A$2:$A$7</c:f>
              <c:strCache>
                <c:ptCount val="5"/>
                <c:pt idx="0">
                  <c:v>социально-коммуникативное развитие</c:v>
                </c:pt>
                <c:pt idx="1">
                  <c:v> познавательное развитие</c:v>
                </c:pt>
                <c:pt idx="2">
                  <c:v>речевое развитие</c:v>
                </c:pt>
                <c:pt idx="3">
                  <c:v>художественно-эстетическое развитие</c:v>
                </c:pt>
                <c:pt idx="4">
                  <c:v>физическое развитие </c:v>
                </c:pt>
              </c:strCache>
            </c:strRef>
          </c:cat>
          <c:val>
            <c:numRef>
              <c:f>Лист1!$C$2:$C$7</c:f>
              <c:numCache>
                <c:formatCode>General</c:formatCode>
                <c:ptCount val="6"/>
                <c:pt idx="0">
                  <c:v>34.6</c:v>
                </c:pt>
                <c:pt idx="1">
                  <c:v>45.1</c:v>
                </c:pt>
                <c:pt idx="2">
                  <c:v>40.800000000000004</c:v>
                </c:pt>
                <c:pt idx="3">
                  <c:v>38.800000000000004</c:v>
                </c:pt>
                <c:pt idx="4">
                  <c:v>70.400000000000006</c:v>
                </c:pt>
              </c:numCache>
            </c:numRef>
          </c:val>
        </c:ser>
        <c:ser>
          <c:idx val="2"/>
          <c:order val="2"/>
          <c:tx>
            <c:strRef>
              <c:f>Лист1!$D$1</c:f>
              <c:strCache>
                <c:ptCount val="1"/>
                <c:pt idx="0">
                  <c:v>сформирован</c:v>
                </c:pt>
              </c:strCache>
            </c:strRef>
          </c:tx>
          <c:spPr>
            <a:solidFill>
              <a:srgbClr val="FF0000"/>
            </a:solidFill>
          </c:spPr>
          <c:cat>
            <c:strRef>
              <c:f>Лист1!$A$2:$A$7</c:f>
              <c:strCache>
                <c:ptCount val="5"/>
                <c:pt idx="0">
                  <c:v>социально-коммуникативное развитие</c:v>
                </c:pt>
                <c:pt idx="1">
                  <c:v> познавательное развитие</c:v>
                </c:pt>
                <c:pt idx="2">
                  <c:v>речевое развитие</c:v>
                </c:pt>
                <c:pt idx="3">
                  <c:v>художественно-эстетическое развитие</c:v>
                </c:pt>
                <c:pt idx="4">
                  <c:v>физическое развитие </c:v>
                </c:pt>
              </c:strCache>
            </c:strRef>
          </c:cat>
          <c:val>
            <c:numRef>
              <c:f>Лист1!$D$2:$D$7</c:f>
              <c:numCache>
                <c:formatCode>General</c:formatCode>
                <c:ptCount val="6"/>
                <c:pt idx="0">
                  <c:v>62.7</c:v>
                </c:pt>
                <c:pt idx="1">
                  <c:v>53.1</c:v>
                </c:pt>
                <c:pt idx="2">
                  <c:v>54</c:v>
                </c:pt>
                <c:pt idx="3">
                  <c:v>56.5</c:v>
                </c:pt>
                <c:pt idx="4">
                  <c:v>29.1</c:v>
                </c:pt>
              </c:numCache>
            </c:numRef>
          </c:val>
        </c:ser>
        <c:shape val="cylinder"/>
        <c:axId val="142650368"/>
        <c:axId val="143610624"/>
        <c:axId val="0"/>
      </c:bar3DChart>
      <c:catAx>
        <c:axId val="142650368"/>
        <c:scaling>
          <c:orientation val="minMax"/>
        </c:scaling>
        <c:axPos val="b"/>
        <c:numFmt formatCode="General" sourceLinked="0"/>
        <c:tickLblPos val="nextTo"/>
        <c:txPr>
          <a:bodyPr rot="-2700000" vert="horz"/>
          <a:lstStyle/>
          <a:p>
            <a:pPr>
              <a:defRPr sz="997" b="0" i="0" u="none" strike="noStrike" baseline="0">
                <a:solidFill>
                  <a:srgbClr val="000000"/>
                </a:solidFill>
                <a:latin typeface="Calibri"/>
                <a:ea typeface="Calibri"/>
                <a:cs typeface="Calibri"/>
              </a:defRPr>
            </a:pPr>
            <a:endParaRPr lang="ru-RU"/>
          </a:p>
        </c:txPr>
        <c:crossAx val="143610624"/>
        <c:crosses val="autoZero"/>
        <c:auto val="1"/>
        <c:lblAlgn val="ctr"/>
        <c:lblOffset val="100"/>
      </c:catAx>
      <c:valAx>
        <c:axId val="143610624"/>
        <c:scaling>
          <c:orientation val="minMax"/>
        </c:scaling>
        <c:axPos val="l"/>
        <c:majorGridlines/>
        <c:numFmt formatCode="General" sourceLinked="1"/>
        <c:tickLblPos val="nextTo"/>
        <c:txPr>
          <a:bodyPr rot="0" vert="horz"/>
          <a:lstStyle/>
          <a:p>
            <a:pPr>
              <a:defRPr sz="997" b="0" i="0" u="none" strike="noStrike" baseline="0">
                <a:solidFill>
                  <a:srgbClr val="000000"/>
                </a:solidFill>
                <a:latin typeface="Calibri"/>
                <a:ea typeface="Calibri"/>
                <a:cs typeface="Calibri"/>
              </a:defRPr>
            </a:pPr>
            <a:endParaRPr lang="ru-RU"/>
          </a:p>
        </c:txPr>
        <c:crossAx val="142650368"/>
        <c:crosses val="autoZero"/>
        <c:crossBetween val="between"/>
      </c:valAx>
      <c:spPr>
        <a:noFill/>
        <a:ln w="25320">
          <a:noFill/>
        </a:ln>
      </c:spPr>
    </c:plotArea>
    <c:legend>
      <c:legendPos val="r"/>
      <c:layout>
        <c:manualLayout>
          <c:xMode val="edge"/>
          <c:yMode val="edge"/>
          <c:x val="0.73224093677032165"/>
          <c:y val="0.30833345227616926"/>
          <c:w val="0.22397211937911735"/>
          <c:h val="0.43308323619668387"/>
        </c:manualLayout>
      </c:layout>
      <c:txPr>
        <a:bodyPr/>
        <a:lstStyle/>
        <a:p>
          <a:pPr>
            <a:defRPr sz="917"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997" b="0"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lrMapOvr bg1="lt1" tx1="dk1" bg2="lt2" tx2="dk2" accent1="accent1" accent2="accent2" accent3="accent3" accent4="accent4" accent5="accent5" accent6="accent6" hlink="hlink" folHlink="folHlink"/>
  <c:chart>
    <c:autoTitleDeleted val="1"/>
    <c:view3D>
      <c:rotX val="30"/>
      <c:perspective val="0"/>
    </c:view3D>
    <c:plotArea>
      <c:layout/>
      <c:pie3DChart>
        <c:varyColors val="1"/>
        <c:ser>
          <c:idx val="0"/>
          <c:order val="0"/>
          <c:tx>
            <c:strRef>
              <c:f>Лист1!$B$1</c:f>
              <c:strCache>
                <c:ptCount val="1"/>
                <c:pt idx="0">
                  <c:v>Категорийный состав педагогического коллектива:</c:v>
                </c:pt>
              </c:strCache>
            </c:strRef>
          </c:tx>
          <c:dPt>
            <c:idx val="0"/>
          </c:dPt>
          <c:dPt>
            <c:idx val="1"/>
          </c:dPt>
          <c:dLbls>
            <c:dLbl>
              <c:idx val="0"/>
              <c:layout>
                <c:manualLayout>
                  <c:x val="-0.1270814157938995"/>
                  <c:y val="-0.27149266260745752"/>
                </c:manualLayout>
              </c:layout>
              <c:dLblPos val="bestFit"/>
              <c:showVal val="1"/>
            </c:dLbl>
            <c:dLbl>
              <c:idx val="1"/>
              <c:layout>
                <c:manualLayout>
                  <c:x val="0.1107128667996044"/>
                  <c:y val="7.7595987453755733E-2"/>
                </c:manualLayout>
              </c:layout>
              <c:dLblPos val="bestFit"/>
              <c:showVal val="1"/>
            </c:dLbl>
            <c:dLbl>
              <c:idx val="2"/>
              <c:layout>
                <c:manualLayout>
                  <c:x val="7.8970610401928529E-2"/>
                  <c:y val="3.3074124593919292E-2"/>
                </c:manualLayout>
              </c:layout>
              <c:dLblPos val="bestFit"/>
              <c:showVal val="1"/>
            </c:dLbl>
            <c:txPr>
              <a:bodyPr/>
              <a:lstStyle/>
              <a:p>
                <a:pPr>
                  <a:defRPr sz="1179">
                    <a:latin typeface="Times New Roman" panose="02020603050405020304" pitchFamily="18" charset="0"/>
                    <a:cs typeface="Times New Roman" panose="02020603050405020304" pitchFamily="18" charset="0"/>
                  </a:defRPr>
                </a:pPr>
                <a:endParaRPr lang="ru-RU"/>
              </a:p>
            </c:txPr>
            <c:showVal val="1"/>
            <c:showLeaderLines val="1"/>
          </c:dLbls>
          <c:cat>
            <c:strRef>
              <c:f>Лист1!$A$2:$A$3</c:f>
              <c:strCache>
                <c:ptCount val="2"/>
                <c:pt idx="0">
                  <c:v>Высшее</c:v>
                </c:pt>
                <c:pt idx="1">
                  <c:v>Среднее специальное </c:v>
                </c:pt>
              </c:strCache>
            </c:strRef>
          </c:cat>
          <c:val>
            <c:numRef>
              <c:f>Лист1!$B$2:$B$3</c:f>
              <c:numCache>
                <c:formatCode>General</c:formatCode>
                <c:ptCount val="2"/>
                <c:pt idx="0">
                  <c:v>81.8</c:v>
                </c:pt>
                <c:pt idx="1">
                  <c:v>18.100000000000001</c:v>
                </c:pt>
              </c:numCache>
            </c:numRef>
          </c:val>
        </c:ser>
        <c:dLbls/>
      </c:pie3DChart>
      <c:spPr>
        <a:noFill/>
        <a:ln w="24946">
          <a:noFill/>
        </a:ln>
      </c:spPr>
    </c:plotArea>
    <c:legend>
      <c:legendPos val="r"/>
      <c:layout>
        <c:manualLayout>
          <c:xMode val="edge"/>
          <c:yMode val="edge"/>
          <c:x val="0.60558290574038587"/>
          <c:y val="0.39324481498636205"/>
          <c:w val="0.33422997800950571"/>
          <c:h val="0.22915547321290719"/>
        </c:manualLayout>
      </c:layout>
      <c:txPr>
        <a:bodyPr/>
        <a:lstStyle/>
        <a:p>
          <a:pPr>
            <a:defRPr sz="982">
              <a:latin typeface="Times New Roman" panose="02020603050405020304" pitchFamily="18" charset="0"/>
              <a:cs typeface="Times New Roman" panose="02020603050405020304" pitchFamily="18" charset="0"/>
            </a:defRPr>
          </a:pPr>
          <a:endParaRPr lang="ru-RU"/>
        </a:p>
      </c:txPr>
    </c:legend>
    <c:plotVisOnly val="1"/>
    <c:dispBlanksAs val="zero"/>
  </c:chart>
  <c:txPr>
    <a:bodyPr/>
    <a:lstStyle/>
    <a:p>
      <a:pPr>
        <a:defRPr sz="1768"/>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0"/>
    </c:view3D>
    <c:plotArea>
      <c:layout/>
      <c:pie3DChart>
        <c:varyColors val="1"/>
        <c:ser>
          <c:idx val="0"/>
          <c:order val="0"/>
          <c:tx>
            <c:strRef>
              <c:f>Лист1!$B$1</c:f>
              <c:strCache>
                <c:ptCount val="1"/>
                <c:pt idx="0">
                  <c:v>Категорийный состав педагогического коллектива:</c:v>
                </c:pt>
              </c:strCache>
            </c:strRef>
          </c:tx>
          <c:dPt>
            <c:idx val="0"/>
          </c:dPt>
          <c:dPt>
            <c:idx val="1"/>
          </c:dPt>
          <c:dPt>
            <c:idx val="2"/>
            <c:explosion val="1"/>
          </c:dPt>
          <c:dLbls>
            <c:dLbl>
              <c:idx val="0"/>
              <c:layout>
                <c:manualLayout>
                  <c:x val="-8.2594412540537746E-2"/>
                  <c:y val="0.1575164041994753"/>
                </c:manualLayout>
              </c:layout>
              <c:dLblPos val="bestFit"/>
              <c:showVal val="1"/>
            </c:dLbl>
            <c:dLbl>
              <c:idx val="1"/>
              <c:layout>
                <c:manualLayout>
                  <c:x val="-0.12503170432889968"/>
                  <c:y val="-0.22341325743303744"/>
                </c:manualLayout>
              </c:layout>
              <c:dLblPos val="bestFit"/>
              <c:showVal val="1"/>
            </c:dLbl>
            <c:dLbl>
              <c:idx val="2"/>
              <c:layout>
                <c:manualLayout>
                  <c:x val="0.13577934337155223"/>
                  <c:y val="2.2657480314960631E-2"/>
                </c:manualLayout>
              </c:layout>
              <c:dLblPos val="bestFit"/>
              <c:showVal val="1"/>
            </c:dLbl>
            <c:txPr>
              <a:bodyPr/>
              <a:lstStyle/>
              <a:p>
                <a:pPr>
                  <a:defRPr sz="1214">
                    <a:latin typeface="Times New Roman" panose="02020603050405020304" pitchFamily="18" charset="0"/>
                    <a:cs typeface="Times New Roman" panose="02020603050405020304" pitchFamily="18" charset="0"/>
                  </a:defRPr>
                </a:pPr>
                <a:endParaRPr lang="ru-RU"/>
              </a:p>
            </c:txPr>
            <c:showVal val="1"/>
            <c:showLeaderLines val="1"/>
          </c:dLbls>
          <c:cat>
            <c:strRef>
              <c:f>Лист1!$A$2:$A$4</c:f>
              <c:strCache>
                <c:ptCount val="3"/>
                <c:pt idx="0">
                  <c:v>Высшая квалификационная категория</c:v>
                </c:pt>
                <c:pt idx="1">
                  <c:v>I квалификационная категория </c:v>
                </c:pt>
                <c:pt idx="2">
                  <c:v>СЗД</c:v>
                </c:pt>
              </c:strCache>
            </c:strRef>
          </c:cat>
          <c:val>
            <c:numRef>
              <c:f>Лист1!$B$2:$B$4</c:f>
              <c:numCache>
                <c:formatCode>General</c:formatCode>
                <c:ptCount val="3"/>
                <c:pt idx="0">
                  <c:v>13.6</c:v>
                </c:pt>
                <c:pt idx="1">
                  <c:v>40.9</c:v>
                </c:pt>
                <c:pt idx="2">
                  <c:v>27.2</c:v>
                </c:pt>
              </c:numCache>
            </c:numRef>
          </c:val>
        </c:ser>
        <c:dLbls/>
      </c:pie3DChart>
      <c:spPr>
        <a:noFill/>
        <a:ln w="25413">
          <a:noFill/>
        </a:ln>
      </c:spPr>
    </c:plotArea>
    <c:legend>
      <c:legendPos val="r"/>
      <c:legendEntry>
        <c:idx val="1"/>
        <c:txPr>
          <a:bodyPr/>
          <a:lstStyle/>
          <a:p>
            <a:pPr>
              <a:defRPr sz="1012">
                <a:latin typeface="Times New Roman" panose="02020603050405020304" pitchFamily="18" charset="0"/>
                <a:cs typeface="Times New Roman" panose="02020603050405020304" pitchFamily="18" charset="0"/>
              </a:defRPr>
            </a:pPr>
            <a:endParaRPr lang="ru-RU"/>
          </a:p>
        </c:txPr>
      </c:legendEntry>
      <c:layout>
        <c:manualLayout>
          <c:xMode val="edge"/>
          <c:yMode val="edge"/>
          <c:x val="0.61084267110841939"/>
          <c:y val="0.22030332694899621"/>
          <c:w val="0.370703361599031"/>
          <c:h val="0.77940441228630231"/>
        </c:manualLayout>
      </c:layout>
      <c:txPr>
        <a:bodyPr/>
        <a:lstStyle/>
        <a:p>
          <a:pPr>
            <a:defRPr sz="1012">
              <a:latin typeface="Times New Roman" panose="02020603050405020304" pitchFamily="18" charset="0"/>
              <a:cs typeface="Times New Roman" panose="02020603050405020304" pitchFamily="18" charset="0"/>
            </a:defRPr>
          </a:pPr>
          <a:endParaRPr lang="ru-RU"/>
        </a:p>
      </c:txPr>
    </c:legend>
    <c:plotVisOnly val="1"/>
    <c:dispBlanksAs val="zero"/>
  </c:chart>
  <c:txPr>
    <a:bodyPr/>
    <a:lstStyle/>
    <a:p>
      <a:pPr>
        <a:defRPr sz="1820"/>
      </a:pPr>
      <a:endParaRPr lang="ru-RU"/>
    </a:p>
  </c:txPr>
  <c:externalData r:id="rId2"/>
</c:chartSpace>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word/theme/themeOverride3.xml><?xml version="1.0" encoding="utf-8"?>
<a:themeOverride xmlns:a="http://schemas.openxmlformats.org/drawingml/2006/main">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282</TotalTime>
  <Pages>21</Pages>
  <Words>5602</Words>
  <Characters>31935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ДС90</dc:creator>
  <cp:lastModifiedBy>user</cp:lastModifiedBy>
  <cp:revision>28</cp:revision>
  <cp:lastPrinted>2019-04-15T16:17:00Z</cp:lastPrinted>
  <dcterms:created xsi:type="dcterms:W3CDTF">2019-04-15T09:05:00Z</dcterms:created>
  <dcterms:modified xsi:type="dcterms:W3CDTF">2020-03-25T05:18:00Z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Microsoft® Word 2010</vt:lpwstr>
  </property>
  <property fmtid="{D5CDD505-2E9C-101B-9397-08002B2CF9AE}" pid="4" name="LastSaved">
    <vt:filetime>2019-04-15T00:00:00Z</vt:filetime>
  </property>
</Properties>
</file>