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45" w:rsidRDefault="00B23745" w:rsidP="00B23745">
      <w:pPr>
        <w:jc w:val="center"/>
        <w:rPr>
          <w:b/>
        </w:rPr>
      </w:pPr>
      <w:r>
        <w:rPr>
          <w:b/>
        </w:rPr>
        <w:t>Пояснительная записка к учебному плану</w:t>
      </w:r>
    </w:p>
    <w:p w:rsidR="00B23745" w:rsidRDefault="00B23745" w:rsidP="00B23745">
      <w:pPr>
        <w:jc w:val="center"/>
        <w:rPr>
          <w:b/>
        </w:rPr>
      </w:pPr>
      <w:r>
        <w:rPr>
          <w:b/>
        </w:rPr>
        <w:t xml:space="preserve"> МБ ДОУ «Детский сад № 215» </w:t>
      </w:r>
    </w:p>
    <w:p w:rsidR="00B23745" w:rsidRDefault="00B23745" w:rsidP="00B23745">
      <w:pPr>
        <w:jc w:val="center"/>
        <w:rPr>
          <w:b/>
        </w:rPr>
      </w:pPr>
    </w:p>
    <w:p w:rsidR="00B23745" w:rsidRPr="0062421E" w:rsidRDefault="00B23745" w:rsidP="00B23745">
      <w:pPr>
        <w:jc w:val="both"/>
      </w:pPr>
      <w:r w:rsidRPr="0062421E">
        <w:t xml:space="preserve">Учебный план муниципального </w:t>
      </w:r>
      <w:r>
        <w:t>бюджетного</w:t>
      </w:r>
      <w:r w:rsidRPr="0062421E">
        <w:t xml:space="preserve"> дошкольного образовательного учреждения </w:t>
      </w:r>
      <w:r>
        <w:t>«Детский сад № 215»</w:t>
      </w:r>
      <w:r w:rsidRPr="0062421E">
        <w:t xml:space="preserve"> </w:t>
      </w:r>
      <w:r>
        <w:t xml:space="preserve"> </w:t>
      </w:r>
      <w:r w:rsidRPr="0062421E">
        <w:t>разработан в с</w:t>
      </w:r>
      <w:r w:rsidRPr="0062421E">
        <w:t>о</w:t>
      </w:r>
      <w:r w:rsidRPr="0062421E">
        <w:t>ответствии</w:t>
      </w:r>
      <w:r>
        <w:t xml:space="preserve"> </w:t>
      </w:r>
      <w:proofErr w:type="gramStart"/>
      <w:r>
        <w:t>с</w:t>
      </w:r>
      <w:proofErr w:type="gramEnd"/>
      <w:r w:rsidRPr="0062421E">
        <w:t>:</w:t>
      </w:r>
    </w:p>
    <w:p w:rsidR="00B23745" w:rsidRPr="0062421E" w:rsidRDefault="00B23745" w:rsidP="00B23745">
      <w:pPr>
        <w:jc w:val="both"/>
      </w:pPr>
      <w:r w:rsidRPr="0062421E">
        <w:t xml:space="preserve">        -  Законом Российской Федерации от 10.07.1992 г. № 3266-1 «Об образовании»;</w:t>
      </w:r>
    </w:p>
    <w:p w:rsidR="00B23745" w:rsidRDefault="00B23745" w:rsidP="00B23745">
      <w:pPr>
        <w:jc w:val="both"/>
        <w:outlineLvl w:val="0"/>
      </w:pPr>
      <w:r w:rsidRPr="0062421E">
        <w:t xml:space="preserve">       - Типовым положением о дошкольном образовательном учреждении, утвержденным приказом Министерства обр</w:t>
      </w:r>
      <w:r w:rsidRPr="0062421E">
        <w:t>а</w:t>
      </w:r>
      <w:r w:rsidRPr="0062421E">
        <w:t xml:space="preserve">зования и науки Российской Федерации от 27 октября </w:t>
      </w:r>
      <w:smartTag w:uri="urn:schemas-microsoft-com:office:smarttags" w:element="metricconverter">
        <w:smartTagPr>
          <w:attr w:name="ProductID" w:val="2011 г"/>
        </w:smartTagPr>
        <w:r w:rsidRPr="0062421E">
          <w:t>2011 г</w:t>
        </w:r>
      </w:smartTag>
      <w:r w:rsidRPr="0062421E">
        <w:t xml:space="preserve">. № </w:t>
      </w:r>
      <w:smartTag w:uri="urn:schemas-microsoft-com:office:smarttags" w:element="metricconverter">
        <w:smartTagPr>
          <w:attr w:name="ProductID" w:val="2562 г"/>
        </w:smartTagPr>
        <w:r w:rsidRPr="0062421E">
          <w:t>2562 г</w:t>
        </w:r>
      </w:smartTag>
      <w:r w:rsidRPr="0062421E">
        <w:t xml:space="preserve">. Москва, </w:t>
      </w:r>
      <w:r w:rsidRPr="0062421E">
        <w:rPr>
          <w:rFonts w:ascii="PT Serif" w:hAnsi="PT Serif"/>
          <w:kern w:val="36"/>
        </w:rPr>
        <w:t xml:space="preserve">  </w:t>
      </w:r>
      <w:r w:rsidRPr="0062421E">
        <w:rPr>
          <w:kern w:val="36"/>
        </w:rPr>
        <w:t>зарегистрирован в Минюсте</w:t>
      </w:r>
      <w:r w:rsidRPr="0062421E">
        <w:rPr>
          <w:rFonts w:ascii="PT Serif" w:hAnsi="PT Serif"/>
          <w:kern w:val="36"/>
        </w:rPr>
        <w:t xml:space="preserve"> РФ </w:t>
      </w:r>
      <w:r w:rsidRPr="0062421E">
        <w:t>18.01.2012 г. Регистрационный номер</w:t>
      </w:r>
    </w:p>
    <w:p w:rsidR="00B23745" w:rsidRPr="0062421E" w:rsidRDefault="00B23745" w:rsidP="00B23745">
      <w:pPr>
        <w:jc w:val="both"/>
        <w:outlineLvl w:val="0"/>
        <w:rPr>
          <w:color w:val="FF0000"/>
        </w:rPr>
      </w:pPr>
      <w:r w:rsidRPr="0062421E">
        <w:t xml:space="preserve"> № 22946;</w:t>
      </w:r>
    </w:p>
    <w:p w:rsidR="00B23745" w:rsidRPr="0062421E" w:rsidRDefault="00B23745" w:rsidP="00B23745">
      <w:pPr>
        <w:widowControl w:val="0"/>
        <w:numPr>
          <w:ilvl w:val="0"/>
          <w:numId w:val="4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ind w:firstLine="696"/>
        <w:jc w:val="both"/>
      </w:pPr>
      <w:r w:rsidRPr="0062421E">
        <w:rPr>
          <w:spacing w:val="-4"/>
        </w:rPr>
        <w:t xml:space="preserve">Санитарно-эпидемиологическими правилами и нормативами СанПиН </w:t>
      </w:r>
      <w:r>
        <w:rPr>
          <w:spacing w:val="-2"/>
        </w:rPr>
        <w:t>2.4.1.3049-13</w:t>
      </w:r>
      <w:r w:rsidRPr="0062421E">
        <w:rPr>
          <w:spacing w:val="-2"/>
        </w:rPr>
        <w:t xml:space="preserve"> «Санитарно-эпидемиологические требования к устройству, </w:t>
      </w:r>
      <w:r w:rsidRPr="0062421E">
        <w:rPr>
          <w:spacing w:val="-4"/>
        </w:rPr>
        <w:t xml:space="preserve">содержанию и организации режима работы дошкольных образовательных учреждений», утвержденными постановлением Главного государственного </w:t>
      </w:r>
      <w:r>
        <w:t>санитарного врача РФ от 15.05.2013</w:t>
      </w:r>
      <w:r w:rsidRPr="0062421E">
        <w:t xml:space="preserve"> г.  </w:t>
      </w:r>
      <w:r>
        <w:t>№ 26</w:t>
      </w:r>
      <w:r w:rsidRPr="0062421E">
        <w:t>;</w:t>
      </w:r>
    </w:p>
    <w:p w:rsidR="00B23745" w:rsidRPr="0062421E" w:rsidRDefault="00B23745" w:rsidP="00B23745">
      <w:pPr>
        <w:shd w:val="clear" w:color="auto" w:fill="FFFFFF"/>
        <w:tabs>
          <w:tab w:val="left" w:pos="1037"/>
        </w:tabs>
        <w:spacing w:line="312" w:lineRule="exact"/>
        <w:ind w:left="10" w:right="14" w:firstLine="691"/>
        <w:jc w:val="both"/>
      </w:pPr>
      <w:r w:rsidRPr="0062421E">
        <w:t xml:space="preserve"> -    Письмом Министерства образования Российской Федерации от </w:t>
      </w:r>
      <w:r w:rsidRPr="0062421E">
        <w:rPr>
          <w:spacing w:val="-5"/>
        </w:rPr>
        <w:t>14.03.2000 № 65/23-16 «О гигиенических треб</w:t>
      </w:r>
      <w:r w:rsidRPr="0062421E">
        <w:rPr>
          <w:spacing w:val="-5"/>
        </w:rPr>
        <w:t>о</w:t>
      </w:r>
      <w:r w:rsidRPr="0062421E">
        <w:rPr>
          <w:spacing w:val="-5"/>
        </w:rPr>
        <w:t xml:space="preserve">ваниях к максимальной нагрузке </w:t>
      </w:r>
      <w:r w:rsidRPr="0062421E">
        <w:rPr>
          <w:spacing w:val="-4"/>
        </w:rPr>
        <w:t>на детей дошкольного возраста в организованных формах об</w:t>
      </w:r>
      <w:r w:rsidRPr="0062421E">
        <w:rPr>
          <w:spacing w:val="-4"/>
        </w:rPr>
        <w:t>у</w:t>
      </w:r>
      <w:r w:rsidRPr="0062421E">
        <w:rPr>
          <w:spacing w:val="-4"/>
        </w:rPr>
        <w:t>чения»;</w:t>
      </w:r>
    </w:p>
    <w:p w:rsidR="00B23745" w:rsidRPr="0062421E" w:rsidRDefault="00B23745" w:rsidP="00B23745">
      <w:pPr>
        <w:shd w:val="clear" w:color="auto" w:fill="FFFFFF"/>
        <w:tabs>
          <w:tab w:val="left" w:pos="859"/>
        </w:tabs>
        <w:spacing w:line="312" w:lineRule="exact"/>
        <w:ind w:left="5" w:right="10" w:firstLine="696"/>
        <w:jc w:val="both"/>
      </w:pPr>
      <w:r w:rsidRPr="0062421E">
        <w:t>-</w:t>
      </w:r>
      <w:r w:rsidRPr="0062421E">
        <w:tab/>
        <w:t xml:space="preserve">  </w:t>
      </w:r>
      <w:r w:rsidRPr="0062421E">
        <w:rPr>
          <w:spacing w:val="-6"/>
        </w:rPr>
        <w:t xml:space="preserve">Письмом Министерства образования и науки Российской Федерации от </w:t>
      </w:r>
      <w:r w:rsidRPr="0062421E">
        <w:t>31.05.2007 № 03-1213 «О методических р</w:t>
      </w:r>
      <w:r w:rsidRPr="0062421E">
        <w:t>е</w:t>
      </w:r>
      <w:r w:rsidRPr="0062421E">
        <w:t xml:space="preserve">комендациях по отнесению </w:t>
      </w:r>
      <w:r w:rsidRPr="0062421E">
        <w:rPr>
          <w:spacing w:val="-4"/>
        </w:rPr>
        <w:t>дошкольных образовательных учреждений к определенному виду»;</w:t>
      </w:r>
    </w:p>
    <w:p w:rsidR="00B23745" w:rsidRPr="0062421E" w:rsidRDefault="00B23745" w:rsidP="00B23745">
      <w:pPr>
        <w:shd w:val="clear" w:color="auto" w:fill="FFFFFF"/>
        <w:tabs>
          <w:tab w:val="left" w:pos="1080"/>
        </w:tabs>
        <w:spacing w:line="312" w:lineRule="exact"/>
        <w:ind w:right="19" w:firstLine="701"/>
        <w:jc w:val="both"/>
      </w:pPr>
      <w:r w:rsidRPr="0062421E">
        <w:t>-</w:t>
      </w:r>
      <w:r w:rsidRPr="0062421E">
        <w:tab/>
      </w:r>
      <w:r w:rsidRPr="0062421E">
        <w:rPr>
          <w:spacing w:val="-3"/>
        </w:rPr>
        <w:t xml:space="preserve">Положением о лицензировании образовательной деятельности, </w:t>
      </w:r>
      <w:r w:rsidRPr="0062421E">
        <w:rPr>
          <w:spacing w:val="-1"/>
        </w:rPr>
        <w:t>утвержденным постановлением Правительства Российской Федерации от 16.03.2011 г., № 174</w:t>
      </w:r>
      <w:r w:rsidRPr="0062421E">
        <w:t>;</w:t>
      </w:r>
    </w:p>
    <w:p w:rsidR="00B23745" w:rsidRPr="0062421E" w:rsidRDefault="00B23745" w:rsidP="00B23745">
      <w:pPr>
        <w:shd w:val="clear" w:color="auto" w:fill="FFFFFF"/>
        <w:tabs>
          <w:tab w:val="left" w:pos="850"/>
        </w:tabs>
        <w:spacing w:line="312" w:lineRule="exact"/>
        <w:ind w:right="14" w:firstLine="686"/>
        <w:jc w:val="both"/>
      </w:pPr>
      <w:r w:rsidRPr="0062421E">
        <w:t>-</w:t>
      </w:r>
      <w:r w:rsidRPr="0062421E">
        <w:tab/>
      </w:r>
      <w:r w:rsidRPr="0062421E">
        <w:rPr>
          <w:spacing w:val="-5"/>
        </w:rPr>
        <w:t xml:space="preserve">Приказом Министерства образования и науки Российской Федерации от </w:t>
      </w:r>
      <w:r w:rsidRPr="0062421E">
        <w:rPr>
          <w:spacing w:val="-4"/>
        </w:rPr>
        <w:t>23.11.2009 № 655 «Об утверждении и введ</w:t>
      </w:r>
      <w:r w:rsidRPr="0062421E">
        <w:rPr>
          <w:spacing w:val="-4"/>
        </w:rPr>
        <w:t>е</w:t>
      </w:r>
      <w:r w:rsidRPr="0062421E">
        <w:rPr>
          <w:spacing w:val="-4"/>
        </w:rPr>
        <w:t xml:space="preserve">нии в действие федеральных </w:t>
      </w:r>
      <w:r w:rsidRPr="0062421E">
        <w:rPr>
          <w:spacing w:val="-2"/>
        </w:rPr>
        <w:t>государ</w:t>
      </w:r>
      <w:r>
        <w:rPr>
          <w:spacing w:val="-2"/>
        </w:rPr>
        <w:t xml:space="preserve">ственных требований к структуре </w:t>
      </w:r>
      <w:r w:rsidRPr="0062421E">
        <w:rPr>
          <w:spacing w:val="-2"/>
        </w:rPr>
        <w:t>основной общеобразовательной</w:t>
      </w:r>
      <w:r>
        <w:rPr>
          <w:spacing w:val="-2"/>
        </w:rPr>
        <w:t xml:space="preserve"> </w:t>
      </w:r>
      <w:r w:rsidRPr="0062421E">
        <w:t>программы дошкольного образования»;</w:t>
      </w:r>
    </w:p>
    <w:p w:rsidR="00B23745" w:rsidRPr="00AF21B0" w:rsidRDefault="00B23745" w:rsidP="00B23745">
      <w:pPr>
        <w:shd w:val="clear" w:color="auto" w:fill="FFFFFF"/>
        <w:tabs>
          <w:tab w:val="left" w:pos="850"/>
        </w:tabs>
        <w:spacing w:line="312" w:lineRule="exact"/>
        <w:ind w:right="14" w:firstLine="686"/>
        <w:jc w:val="both"/>
      </w:pPr>
      <w:r w:rsidRPr="00AF21B0">
        <w:t>- Приказом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образования»;</w:t>
      </w:r>
    </w:p>
    <w:p w:rsidR="00B23745" w:rsidRPr="00DE29D7" w:rsidRDefault="00B23745" w:rsidP="00B23745">
      <w:pPr>
        <w:shd w:val="clear" w:color="auto" w:fill="FFFFFF"/>
        <w:tabs>
          <w:tab w:val="left" w:pos="850"/>
        </w:tabs>
        <w:spacing w:line="312" w:lineRule="exact"/>
        <w:ind w:right="14" w:firstLine="686"/>
        <w:jc w:val="both"/>
      </w:pPr>
      <w:r w:rsidRPr="0062421E">
        <w:t xml:space="preserve">- Уставом муниципального </w:t>
      </w:r>
      <w:r>
        <w:t>бюджет</w:t>
      </w:r>
      <w:r w:rsidRPr="0062421E">
        <w:t xml:space="preserve">ного дошкольного образовательного учреждения </w:t>
      </w:r>
      <w:r>
        <w:t>«Д</w:t>
      </w:r>
      <w:r w:rsidRPr="0062421E">
        <w:t>етский сад</w:t>
      </w:r>
      <w:r>
        <w:t xml:space="preserve"> № 215»</w:t>
      </w:r>
      <w:r w:rsidRPr="0062421E">
        <w:t>;</w:t>
      </w:r>
    </w:p>
    <w:p w:rsidR="00B23745" w:rsidRPr="00ED65EB" w:rsidRDefault="00B23745" w:rsidP="00B23745">
      <w:pPr>
        <w:ind w:firstLine="709"/>
        <w:jc w:val="both"/>
      </w:pPr>
      <w:r w:rsidRPr="00ED65EB">
        <w:t xml:space="preserve">  В М</w:t>
      </w:r>
      <w:r>
        <w:t>Б ДОУ «Детский сад № 215</w:t>
      </w:r>
      <w:r w:rsidRPr="00ED65EB">
        <w:t xml:space="preserve">» </w:t>
      </w:r>
      <w:r>
        <w:t>реализуе</w:t>
      </w:r>
      <w:r w:rsidRPr="00ED65EB">
        <w:t xml:space="preserve">тся </w:t>
      </w:r>
      <w:r>
        <w:t xml:space="preserve">основная общеобразовательная программа, разработанная на основе </w:t>
      </w:r>
      <w:r w:rsidRPr="00ED65EB">
        <w:t>следующи</w:t>
      </w:r>
      <w:r>
        <w:t>х</w:t>
      </w:r>
      <w:r w:rsidRPr="00ED65EB">
        <w:t xml:space="preserve"> программ:</w:t>
      </w:r>
    </w:p>
    <w:p w:rsidR="00B23745" w:rsidRPr="00ED65EB" w:rsidRDefault="00B23745" w:rsidP="00B23745">
      <w:pPr>
        <w:numPr>
          <w:ilvl w:val="0"/>
          <w:numId w:val="1"/>
        </w:numPr>
        <w:ind w:left="0" w:firstLine="709"/>
        <w:jc w:val="both"/>
      </w:pPr>
      <w:r>
        <w:t xml:space="preserve">примерная общеобразовательная </w:t>
      </w:r>
      <w:r w:rsidRPr="00ED65EB">
        <w:t xml:space="preserve">программа </w:t>
      </w:r>
      <w:r>
        <w:t xml:space="preserve">дошкольного образования </w:t>
      </w:r>
      <w:r w:rsidRPr="00ED65EB">
        <w:t>«</w:t>
      </w:r>
      <w:r>
        <w:t>От рождения до школы</w:t>
      </w:r>
      <w:r w:rsidRPr="00ED65EB">
        <w:t>»,</w:t>
      </w:r>
    </w:p>
    <w:p w:rsidR="00B23745" w:rsidRPr="00ED65EB" w:rsidRDefault="00B23745" w:rsidP="00B23745">
      <w:pPr>
        <w:ind w:firstLine="709"/>
        <w:jc w:val="both"/>
      </w:pPr>
      <w:r w:rsidRPr="00ED65EB">
        <w:t xml:space="preserve">   Реализация данных программ происходит следующим образом:</w:t>
      </w:r>
    </w:p>
    <w:p w:rsidR="00B23745" w:rsidRPr="00ED65EB" w:rsidRDefault="00B23745" w:rsidP="00B23745">
      <w:pPr>
        <w:numPr>
          <w:ilvl w:val="0"/>
          <w:numId w:val="2"/>
        </w:numPr>
        <w:ind w:left="0" w:firstLine="709"/>
        <w:jc w:val="both"/>
      </w:pPr>
      <w:r w:rsidRPr="00ED65EB">
        <w:t xml:space="preserve">В группах младшего дошкольного возраста реализуется </w:t>
      </w:r>
      <w:r>
        <w:t xml:space="preserve">образовательная программа, разработанная на базе основной образовательной </w:t>
      </w:r>
      <w:r w:rsidRPr="00ED65EB">
        <w:t>программ</w:t>
      </w:r>
      <w:r>
        <w:t>ы</w:t>
      </w:r>
      <w:r w:rsidRPr="00ED65EB">
        <w:t xml:space="preserve"> </w:t>
      </w:r>
      <w:r>
        <w:t>дошкольного образования «От рождения до школы»</w:t>
      </w:r>
      <w:r w:rsidRPr="006915D1">
        <w:t xml:space="preserve"> </w:t>
      </w:r>
      <w:r>
        <w:t xml:space="preserve">под </w:t>
      </w:r>
      <w:r w:rsidRPr="006915D1">
        <w:t xml:space="preserve">ред. Н.Е. </w:t>
      </w:r>
      <w:proofErr w:type="spellStart"/>
      <w:r w:rsidRPr="006915D1">
        <w:t>Вераксы</w:t>
      </w:r>
      <w:proofErr w:type="spellEnd"/>
      <w:r w:rsidRPr="006915D1">
        <w:t>, Т.С. Комаровой, М.А. Васильевой</w:t>
      </w:r>
      <w:r w:rsidRPr="00ED65EB">
        <w:t>.</w:t>
      </w:r>
    </w:p>
    <w:p w:rsidR="00B23745" w:rsidRPr="007434F5" w:rsidRDefault="00B23745" w:rsidP="00B23745">
      <w:pPr>
        <w:pStyle w:val="2"/>
        <w:numPr>
          <w:ilvl w:val="0"/>
          <w:numId w:val="2"/>
        </w:numPr>
        <w:ind w:left="0" w:firstLine="709"/>
        <w:rPr>
          <w:b/>
          <w:szCs w:val="28"/>
        </w:rPr>
      </w:pPr>
      <w:r w:rsidRPr="00CE0BE7">
        <w:rPr>
          <w:sz w:val="24"/>
        </w:rPr>
        <w:t xml:space="preserve">В группах </w:t>
      </w:r>
      <w:r>
        <w:rPr>
          <w:sz w:val="24"/>
        </w:rPr>
        <w:t xml:space="preserve">среднего и </w:t>
      </w:r>
      <w:r w:rsidRPr="00CE0BE7">
        <w:rPr>
          <w:sz w:val="24"/>
        </w:rPr>
        <w:t xml:space="preserve">старшего дошкольного возраста реализуются  </w:t>
      </w:r>
      <w:r w:rsidRPr="00933029">
        <w:rPr>
          <w:sz w:val="24"/>
        </w:rPr>
        <w:t xml:space="preserve">образовательная программа, разработанная </w:t>
      </w:r>
      <w:r w:rsidRPr="006915D1">
        <w:rPr>
          <w:sz w:val="24"/>
        </w:rPr>
        <w:t xml:space="preserve">базе основной образовательной </w:t>
      </w:r>
      <w:r w:rsidRPr="00CD38FB">
        <w:rPr>
          <w:sz w:val="24"/>
        </w:rPr>
        <w:t>программ</w:t>
      </w:r>
      <w:r>
        <w:rPr>
          <w:sz w:val="24"/>
        </w:rPr>
        <w:t xml:space="preserve">ы </w:t>
      </w:r>
      <w:r w:rsidRPr="00CD38FB">
        <w:rPr>
          <w:sz w:val="24"/>
        </w:rPr>
        <w:t>дошкольного образования «</w:t>
      </w:r>
      <w:r>
        <w:rPr>
          <w:sz w:val="24"/>
        </w:rPr>
        <w:t>От рождения до школы</w:t>
      </w:r>
      <w:r w:rsidRPr="00CD38FB">
        <w:rPr>
          <w:sz w:val="24"/>
        </w:rPr>
        <w:t>»</w:t>
      </w:r>
      <w:r w:rsidRPr="006915D1">
        <w:rPr>
          <w:sz w:val="24"/>
        </w:rPr>
        <w:t xml:space="preserve"> </w:t>
      </w:r>
      <w:r>
        <w:rPr>
          <w:sz w:val="24"/>
        </w:rPr>
        <w:t xml:space="preserve">под </w:t>
      </w:r>
      <w:r w:rsidRPr="006915D1">
        <w:rPr>
          <w:sz w:val="24"/>
        </w:rPr>
        <w:t xml:space="preserve">ред. Н.Е. </w:t>
      </w:r>
      <w:proofErr w:type="spellStart"/>
      <w:r w:rsidRPr="006915D1">
        <w:rPr>
          <w:sz w:val="24"/>
        </w:rPr>
        <w:t>Вераксы</w:t>
      </w:r>
      <w:proofErr w:type="spellEnd"/>
      <w:r w:rsidRPr="006915D1">
        <w:rPr>
          <w:sz w:val="24"/>
        </w:rPr>
        <w:t>, Т.С. Комаровой, М.А. Васильевой</w:t>
      </w:r>
      <w:r>
        <w:rPr>
          <w:sz w:val="24"/>
        </w:rPr>
        <w:t>.</w:t>
      </w:r>
    </w:p>
    <w:p w:rsidR="00B23745" w:rsidRPr="007434F5" w:rsidRDefault="00B23745" w:rsidP="00B23745">
      <w:pPr>
        <w:pStyle w:val="2"/>
        <w:rPr>
          <w:b/>
          <w:sz w:val="24"/>
        </w:rPr>
      </w:pPr>
      <w:r w:rsidRPr="007434F5">
        <w:rPr>
          <w:sz w:val="24"/>
        </w:rPr>
        <w:t xml:space="preserve">В структуре учебного плана </w:t>
      </w:r>
      <w:r>
        <w:rPr>
          <w:sz w:val="24"/>
        </w:rPr>
        <w:t>и</w:t>
      </w:r>
      <w:r w:rsidRPr="007434F5">
        <w:rPr>
          <w:sz w:val="24"/>
        </w:rPr>
        <w:t>нвариантная часть обеспечивает выполнение обязательной образовательной программы дошкольного образования и реализуется через обязательные занятия</w:t>
      </w:r>
      <w:r>
        <w:rPr>
          <w:sz w:val="24"/>
        </w:rPr>
        <w:t>.</w:t>
      </w:r>
    </w:p>
    <w:p w:rsidR="00B23745" w:rsidRPr="00BC2F02" w:rsidRDefault="00B23745" w:rsidP="00B23745">
      <w:pPr>
        <w:ind w:firstLine="709"/>
        <w:jc w:val="both"/>
        <w:rPr>
          <w:bCs/>
        </w:rPr>
      </w:pPr>
      <w:r w:rsidRPr="005E4427">
        <w:rPr>
          <w:color w:val="000000"/>
        </w:rPr>
        <w:t>В</w:t>
      </w:r>
      <w:r w:rsidRPr="005E4427">
        <w:rPr>
          <w:bCs/>
        </w:rPr>
        <w:t xml:space="preserve"> </w:t>
      </w:r>
      <w:r>
        <w:rPr>
          <w:bCs/>
        </w:rPr>
        <w:t>п</w:t>
      </w:r>
      <w:r w:rsidRPr="005E4427">
        <w:rPr>
          <w:bCs/>
        </w:rPr>
        <w:t xml:space="preserve">лан включены </w:t>
      </w:r>
      <w:r w:rsidRPr="00BC2F02">
        <w:rPr>
          <w:bCs/>
        </w:rPr>
        <w:t xml:space="preserve">направления, обеспечивающие познавательное, речевое, социально-коммуникативное, художественно-эстетическое, физическое, коррекционное развитие детей и развитие игровой деятельности. </w:t>
      </w:r>
    </w:p>
    <w:p w:rsidR="00B23745" w:rsidRPr="00BC2F02" w:rsidRDefault="00B23745" w:rsidP="00B23745">
      <w:pPr>
        <w:ind w:firstLine="709"/>
        <w:jc w:val="both"/>
        <w:rPr>
          <w:bCs/>
        </w:rPr>
      </w:pPr>
      <w:r w:rsidRPr="00BC2F02">
        <w:rPr>
          <w:bCs/>
        </w:rPr>
        <w:t>Каждому направлению соответствуют определенные разделы:</w:t>
      </w:r>
    </w:p>
    <w:p w:rsidR="00B23745" w:rsidRPr="00BC2F02" w:rsidRDefault="00B23745" w:rsidP="00B23745">
      <w:pPr>
        <w:ind w:firstLine="709"/>
        <w:jc w:val="both"/>
        <w:rPr>
          <w:bCs/>
        </w:rPr>
      </w:pPr>
      <w:r w:rsidRPr="00BC2F02">
        <w:rPr>
          <w:bCs/>
        </w:rPr>
        <w:lastRenderedPageBreak/>
        <w:t>- познавательное развитие –</w:t>
      </w:r>
      <w:r w:rsidRPr="00BC2F02">
        <w:t xml:space="preserve"> ФЭМП, приобщение к социокультурным ценностям, познавательно – исследовательская деятельность, ознакомление с миром природы.</w:t>
      </w:r>
    </w:p>
    <w:p w:rsidR="00B23745" w:rsidRPr="00BC2F02" w:rsidRDefault="00B23745" w:rsidP="00B23745">
      <w:pPr>
        <w:ind w:firstLine="709"/>
        <w:jc w:val="both"/>
      </w:pPr>
      <w:proofErr w:type="gramStart"/>
      <w:r w:rsidRPr="00BC2F02">
        <w:rPr>
          <w:bCs/>
        </w:rPr>
        <w:t xml:space="preserve">- социально-коммуникативное развитие – </w:t>
      </w:r>
      <w:r w:rsidRPr="00BC2F02">
        <w:t>социализация, нравственное, патриотическое воспитание; труд, самообслуживание; формирование основ безопасности.</w:t>
      </w:r>
      <w:proofErr w:type="gramEnd"/>
    </w:p>
    <w:p w:rsidR="00B23745" w:rsidRPr="00BC2F02" w:rsidRDefault="00B23745" w:rsidP="00B23745">
      <w:pPr>
        <w:ind w:firstLine="709"/>
        <w:jc w:val="both"/>
      </w:pPr>
      <w:proofErr w:type="gramStart"/>
      <w:r w:rsidRPr="00BC2F02">
        <w:t xml:space="preserve">- </w:t>
      </w:r>
      <w:r w:rsidRPr="00BC2F02">
        <w:rPr>
          <w:bCs/>
        </w:rPr>
        <w:t xml:space="preserve">художественно-эстетическое развитие – </w:t>
      </w:r>
      <w:r w:rsidRPr="00BC2F02">
        <w:t>приобщение к искусству, музыкально – художественная деятельность, рисование, лепка, аппликация, конструктивно – модульная деятельность.</w:t>
      </w:r>
      <w:proofErr w:type="gramEnd"/>
    </w:p>
    <w:p w:rsidR="00B23745" w:rsidRPr="00BC2F02" w:rsidRDefault="00B23745" w:rsidP="00B23745">
      <w:pPr>
        <w:ind w:firstLine="709"/>
        <w:jc w:val="both"/>
        <w:rPr>
          <w:bCs/>
        </w:rPr>
      </w:pPr>
      <w:r w:rsidRPr="00BC2F02">
        <w:t xml:space="preserve">- </w:t>
      </w:r>
      <w:r w:rsidRPr="00BC2F02">
        <w:rPr>
          <w:bCs/>
        </w:rPr>
        <w:t xml:space="preserve">физическое развитие -   </w:t>
      </w:r>
      <w:r w:rsidRPr="00BC2F02">
        <w:t>физическая культура, формирование начальных представлений ЗОЖ.</w:t>
      </w:r>
    </w:p>
    <w:p w:rsidR="00B23745" w:rsidRPr="005E4427" w:rsidRDefault="00B23745" w:rsidP="00B23745">
      <w:pPr>
        <w:ind w:firstLine="709"/>
        <w:jc w:val="both"/>
      </w:pPr>
      <w:r w:rsidRPr="008848C7">
        <w:t xml:space="preserve">Реализация </w:t>
      </w:r>
      <w:r>
        <w:t>п</w:t>
      </w:r>
      <w:r w:rsidRPr="008848C7">
        <w:t>лана</w:t>
      </w:r>
      <w:r w:rsidRPr="00372F38">
        <w:rPr>
          <w:color w:val="FF0000"/>
        </w:rPr>
        <w:t xml:space="preserve"> </w:t>
      </w:r>
      <w:r w:rsidRPr="005E4427">
        <w:t>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B23745" w:rsidRPr="005E4427" w:rsidRDefault="00B23745" w:rsidP="00B23745">
      <w:pPr>
        <w:pStyle w:val="a3"/>
        <w:spacing w:before="0" w:beforeAutospacing="0" w:after="0" w:afterAutospacing="0"/>
        <w:ind w:firstLine="709"/>
        <w:jc w:val="both"/>
      </w:pPr>
      <w:r w:rsidRPr="005E4427">
        <w:t xml:space="preserve">При составлении плана учитывалось соблюдение минимального количества </w:t>
      </w:r>
      <w:r>
        <w:t>ООД на изучение каждого</w:t>
      </w:r>
      <w:r w:rsidRPr="005E4427">
        <w:t xml:space="preserve"> </w:t>
      </w:r>
      <w:r w:rsidRPr="00AF21B0">
        <w:t>раздела</w:t>
      </w:r>
      <w:r w:rsidRPr="005E4427">
        <w:t xml:space="preserve">, которое определено в инвариантной части учебного плана, и предельно допустимая нагрузка. </w:t>
      </w:r>
      <w:r w:rsidRPr="005E4427">
        <w:rPr>
          <w:rStyle w:val="a4"/>
          <w:b w:val="0"/>
        </w:rPr>
        <w:t xml:space="preserve">Часы </w:t>
      </w:r>
      <w:proofErr w:type="gramStart"/>
      <w:r w:rsidRPr="005E4427">
        <w:rPr>
          <w:rStyle w:val="a4"/>
          <w:b w:val="0"/>
        </w:rPr>
        <w:t>факультативных</w:t>
      </w:r>
      <w:proofErr w:type="gramEnd"/>
      <w:r w:rsidRPr="005E4427">
        <w:rPr>
          <w:rStyle w:val="a4"/>
          <w:b w:val="0"/>
        </w:rPr>
        <w:t xml:space="preserve">, групповых и индивидуальных </w:t>
      </w:r>
      <w:r>
        <w:rPr>
          <w:rStyle w:val="a4"/>
          <w:b w:val="0"/>
        </w:rPr>
        <w:t>ООД</w:t>
      </w:r>
      <w:r w:rsidRPr="005E4427">
        <w:rPr>
          <w:rStyle w:val="a4"/>
          <w:b w:val="0"/>
        </w:rPr>
        <w:t xml:space="preserve"> входят в объем максимально допустимой нагрузки.</w:t>
      </w:r>
    </w:p>
    <w:p w:rsidR="00B23745" w:rsidRPr="00CE0BE7" w:rsidRDefault="00B23745" w:rsidP="00B23745">
      <w:pPr>
        <w:autoSpaceDE w:val="0"/>
        <w:autoSpaceDN w:val="0"/>
        <w:ind w:firstLine="709"/>
        <w:jc w:val="both"/>
        <w:rPr>
          <w:bCs/>
        </w:rPr>
      </w:pPr>
      <w:r w:rsidRPr="005E4427">
        <w:t xml:space="preserve">Реализация физического и </w:t>
      </w:r>
      <w:r w:rsidRPr="005E4427">
        <w:rPr>
          <w:bCs/>
        </w:rPr>
        <w:t xml:space="preserve">художественно-эстетического </w:t>
      </w:r>
      <w:r>
        <w:rPr>
          <w:bCs/>
        </w:rPr>
        <w:t>развитий</w:t>
      </w:r>
      <w:r w:rsidRPr="005E4427">
        <w:rPr>
          <w:bCs/>
        </w:rPr>
        <w:t xml:space="preserve"> занимает не менее </w:t>
      </w:r>
      <w:r w:rsidRPr="00AF21B0">
        <w:rPr>
          <w:bCs/>
        </w:rPr>
        <w:t>50%</w:t>
      </w:r>
      <w:r w:rsidRPr="005E4427">
        <w:rPr>
          <w:bCs/>
        </w:rPr>
        <w:t xml:space="preserve"> общего времени </w:t>
      </w:r>
      <w:r>
        <w:rPr>
          <w:bCs/>
        </w:rPr>
        <w:t>ООД</w:t>
      </w:r>
      <w:r w:rsidRPr="005E4427">
        <w:rPr>
          <w:bCs/>
        </w:rPr>
        <w:t>.</w:t>
      </w:r>
    </w:p>
    <w:p w:rsidR="00B23745" w:rsidRPr="00ED65EB" w:rsidRDefault="00B23745" w:rsidP="00B23745">
      <w:pPr>
        <w:ind w:firstLine="709"/>
        <w:jc w:val="both"/>
      </w:pPr>
      <w:r w:rsidRPr="00ED65EB">
        <w:t xml:space="preserve">При построении образовательного процесса для детей установлена следующая учебная нагрузка: </w:t>
      </w:r>
    </w:p>
    <w:p w:rsidR="00B23745" w:rsidRDefault="00B23745" w:rsidP="00B23745">
      <w:pPr>
        <w:numPr>
          <w:ilvl w:val="0"/>
          <w:numId w:val="3"/>
        </w:numPr>
        <w:ind w:left="0" w:firstLine="709"/>
        <w:jc w:val="both"/>
      </w:pPr>
      <w:r>
        <w:t>Продолжительность основной образовательной деятельности для детей</w:t>
      </w:r>
      <w:r w:rsidRPr="00ED65EB">
        <w:t xml:space="preserve"> первой младшей группы (</w:t>
      </w:r>
      <w:r>
        <w:t>1,5</w:t>
      </w:r>
      <w:r w:rsidRPr="00ED65EB">
        <w:t xml:space="preserve"> – 3 года) </w:t>
      </w:r>
      <w:r>
        <w:t>составляет 1час 40 минут</w:t>
      </w:r>
      <w:r w:rsidRPr="00ED65EB">
        <w:t xml:space="preserve"> </w:t>
      </w:r>
      <w:r>
        <w:t xml:space="preserve">в неделю продолжительностью </w:t>
      </w:r>
      <w:r w:rsidRPr="00ED65EB">
        <w:t>10 мин</w:t>
      </w:r>
      <w:r>
        <w:t>. Основная образовательная деятельность</w:t>
      </w:r>
      <w:r w:rsidRPr="00ED65EB">
        <w:t xml:space="preserve"> </w:t>
      </w:r>
      <w:r>
        <w:t>осуществляется</w:t>
      </w:r>
      <w:r w:rsidRPr="00ED65EB">
        <w:t xml:space="preserve"> в перв</w:t>
      </w:r>
      <w:r>
        <w:t>ую</w:t>
      </w:r>
      <w:r w:rsidRPr="00ED65EB">
        <w:t xml:space="preserve"> </w:t>
      </w:r>
      <w:r>
        <w:t xml:space="preserve"> и вторую </w:t>
      </w:r>
      <w:r w:rsidRPr="00ED65EB">
        <w:t>половин</w:t>
      </w:r>
      <w:r>
        <w:t>у</w:t>
      </w:r>
      <w:r w:rsidRPr="00ED65EB">
        <w:t xml:space="preserve"> дня</w:t>
      </w:r>
      <w:r>
        <w:t>.</w:t>
      </w:r>
    </w:p>
    <w:p w:rsidR="00B23745" w:rsidRPr="00ED65EB" w:rsidRDefault="00B23745" w:rsidP="00B23745">
      <w:pPr>
        <w:numPr>
          <w:ilvl w:val="0"/>
          <w:numId w:val="3"/>
        </w:numPr>
        <w:ind w:left="0" w:firstLine="709"/>
        <w:jc w:val="both"/>
      </w:pPr>
      <w:r>
        <w:t>Продолжительность основной  образовательной деятельности для детей</w:t>
      </w:r>
      <w:r w:rsidRPr="00ED65EB">
        <w:t xml:space="preserve"> </w:t>
      </w:r>
      <w:r>
        <w:t>второй</w:t>
      </w:r>
      <w:r w:rsidRPr="00ED65EB">
        <w:t xml:space="preserve"> младшей группы (</w:t>
      </w:r>
      <w:r>
        <w:t>3</w:t>
      </w:r>
      <w:r w:rsidRPr="00ED65EB">
        <w:t xml:space="preserve"> – </w:t>
      </w:r>
      <w:r>
        <w:t>4</w:t>
      </w:r>
      <w:r w:rsidRPr="00ED65EB">
        <w:t xml:space="preserve"> года) </w:t>
      </w:r>
      <w:r>
        <w:t>составляет 2 часа 45 минут</w:t>
      </w:r>
      <w:r w:rsidRPr="00ED65EB">
        <w:t xml:space="preserve"> </w:t>
      </w:r>
      <w:r>
        <w:t xml:space="preserve">в неделю продолжительностью </w:t>
      </w:r>
      <w:r w:rsidRPr="00ED65EB">
        <w:t xml:space="preserve"> 1</w:t>
      </w:r>
      <w:r>
        <w:t>5 мин. Объем образовательной нагрузки в первой половине дня не превышает 30 мин.</w:t>
      </w:r>
    </w:p>
    <w:p w:rsidR="00B23745" w:rsidRPr="00ED65EB" w:rsidRDefault="00B23745" w:rsidP="00B23745">
      <w:pPr>
        <w:numPr>
          <w:ilvl w:val="0"/>
          <w:numId w:val="3"/>
        </w:numPr>
        <w:ind w:left="0" w:firstLine="709"/>
        <w:jc w:val="both"/>
      </w:pPr>
      <w:r>
        <w:t>Продолжительность основной образовательной деятельности для детей</w:t>
      </w:r>
      <w:r w:rsidRPr="00ED65EB">
        <w:t xml:space="preserve"> </w:t>
      </w:r>
      <w:r>
        <w:t>средней</w:t>
      </w:r>
      <w:r w:rsidRPr="00ED65EB">
        <w:t xml:space="preserve"> группы (</w:t>
      </w:r>
      <w:r>
        <w:t>4</w:t>
      </w:r>
      <w:r w:rsidRPr="00ED65EB">
        <w:t xml:space="preserve"> – </w:t>
      </w:r>
      <w:r>
        <w:t>5</w:t>
      </w:r>
      <w:r w:rsidRPr="00ED65EB">
        <w:t xml:space="preserve"> </w:t>
      </w:r>
      <w:r>
        <w:t>лет</w:t>
      </w:r>
      <w:r w:rsidRPr="00ED65EB">
        <w:t xml:space="preserve">) </w:t>
      </w:r>
      <w:r>
        <w:t xml:space="preserve">составляет 3 часа 40 минут в неделю продолжительностью </w:t>
      </w:r>
      <w:r w:rsidRPr="00ED65EB">
        <w:t xml:space="preserve"> </w:t>
      </w:r>
      <w:r>
        <w:t>20 мин. Объем образовательной нагрузки в первой половине дня не превышает 40 мин.</w:t>
      </w:r>
    </w:p>
    <w:p w:rsidR="00B23745" w:rsidRPr="00ED65EB" w:rsidRDefault="00B23745" w:rsidP="00B23745">
      <w:pPr>
        <w:numPr>
          <w:ilvl w:val="0"/>
          <w:numId w:val="3"/>
        </w:numPr>
        <w:ind w:left="0" w:firstLine="709"/>
        <w:jc w:val="both"/>
      </w:pPr>
      <w:r>
        <w:t>Продолжительность основной образовательной деятельности для детей</w:t>
      </w:r>
      <w:r w:rsidRPr="00ED65EB">
        <w:t xml:space="preserve"> </w:t>
      </w:r>
      <w:r>
        <w:t>старшей</w:t>
      </w:r>
      <w:r w:rsidRPr="00ED65EB">
        <w:t xml:space="preserve"> группы (</w:t>
      </w:r>
      <w:r>
        <w:t>5</w:t>
      </w:r>
      <w:r w:rsidRPr="00ED65EB">
        <w:t xml:space="preserve"> – </w:t>
      </w:r>
      <w:r>
        <w:t>6</w:t>
      </w:r>
      <w:r w:rsidRPr="00ED65EB">
        <w:t xml:space="preserve"> </w:t>
      </w:r>
      <w:r>
        <w:t>лет</w:t>
      </w:r>
      <w:r w:rsidRPr="00ED65EB">
        <w:t xml:space="preserve">) </w:t>
      </w:r>
      <w:r>
        <w:t>составляет 5 часов 50 минут</w:t>
      </w:r>
      <w:r w:rsidRPr="00ED65EB">
        <w:t xml:space="preserve"> </w:t>
      </w:r>
      <w:r>
        <w:t xml:space="preserve">в неделю продолжительностью </w:t>
      </w:r>
      <w:r w:rsidRPr="00ED65EB">
        <w:t xml:space="preserve"> </w:t>
      </w:r>
      <w:r>
        <w:t>20 – 25 мин. Объем образовательной нагрузки в первой половине дня не превышает 45 мин.</w:t>
      </w:r>
    </w:p>
    <w:p w:rsidR="00B23745" w:rsidRPr="00ED65EB" w:rsidRDefault="00B23745" w:rsidP="00B23745">
      <w:pPr>
        <w:numPr>
          <w:ilvl w:val="0"/>
          <w:numId w:val="3"/>
        </w:numPr>
        <w:ind w:left="0" w:firstLine="709"/>
        <w:jc w:val="both"/>
      </w:pPr>
      <w:r>
        <w:t>Продолжительность основной образовательной деятельности для детей</w:t>
      </w:r>
      <w:r w:rsidRPr="00ED65EB">
        <w:t xml:space="preserve"> подготовительной к школе группы с нарушени</w:t>
      </w:r>
      <w:r>
        <w:t xml:space="preserve">ями речи </w:t>
      </w:r>
      <w:r w:rsidRPr="00ED65EB">
        <w:t xml:space="preserve"> (</w:t>
      </w:r>
      <w:r>
        <w:t>6</w:t>
      </w:r>
      <w:r w:rsidRPr="00ED65EB">
        <w:t xml:space="preserve"> – </w:t>
      </w:r>
      <w:r>
        <w:t>7</w:t>
      </w:r>
      <w:r w:rsidRPr="00ED65EB">
        <w:t xml:space="preserve"> </w:t>
      </w:r>
      <w:r>
        <w:t>лет</w:t>
      </w:r>
      <w:r w:rsidRPr="00ED65EB">
        <w:t xml:space="preserve">) </w:t>
      </w:r>
      <w:r>
        <w:t>составляет 7 часов 30 минут</w:t>
      </w:r>
      <w:r w:rsidRPr="00ED65EB">
        <w:t xml:space="preserve"> </w:t>
      </w:r>
      <w:r>
        <w:t xml:space="preserve">в неделю продолжительностью </w:t>
      </w:r>
      <w:r w:rsidRPr="00ED65EB">
        <w:t xml:space="preserve"> </w:t>
      </w:r>
      <w:r>
        <w:t>30 мин. Объем образовательной нагрузки в первой половине дня не превышает 1,5 часа.</w:t>
      </w:r>
    </w:p>
    <w:p w:rsidR="00B23745" w:rsidRDefault="00B23745" w:rsidP="00B23745">
      <w:pPr>
        <w:ind w:firstLine="709"/>
        <w:jc w:val="both"/>
      </w:pPr>
      <w:r w:rsidRPr="00ED65EB">
        <w:t xml:space="preserve">Во всех возрастных группах </w:t>
      </w:r>
      <w:r>
        <w:t xml:space="preserve">в середине времени, отведенного на основную образовательную деятельность, проводят физкультминутку. Перерывы между периодами основной образовательной деятельности – не менее 10 минут. </w:t>
      </w:r>
    </w:p>
    <w:p w:rsidR="00B23745" w:rsidRDefault="00B23745" w:rsidP="00B23745">
      <w:pPr>
        <w:ind w:firstLine="709"/>
        <w:jc w:val="both"/>
      </w:pPr>
      <w:r w:rsidRPr="00ED65EB">
        <w:t xml:space="preserve">Переходный период к началу учебного года (с 1 по 15 сентября) предусматривает наличие щадящего режима, нацеленного на адаптацию детей к условиям жизни в новой возрастной группе и включающего мероприятия, направленные на создание благоприятного психологического климата, снижение напряжения и приятного психологического климата, снижение напряжения и предотвращение негативных проявлений. </w:t>
      </w:r>
      <w:r w:rsidRPr="006229AA">
        <w:t>В этот период педагогами организуется индивидуальная совместная деятельность взрослого и детей</w:t>
      </w:r>
      <w:r>
        <w:t xml:space="preserve">. </w:t>
      </w:r>
      <w:r w:rsidRPr="00023E20">
        <w:t xml:space="preserve">В первые две недели сентября и последние две недели </w:t>
      </w:r>
      <w:r>
        <w:t>апреля</w:t>
      </w:r>
      <w:r w:rsidRPr="00023E20">
        <w:t xml:space="preserve"> проводится мониторинг детского развития</w:t>
      </w:r>
      <w:r>
        <w:t xml:space="preserve"> и образовательного процесса. </w:t>
      </w:r>
      <w:r w:rsidRPr="00023E20">
        <w:t xml:space="preserve">Мониторинг проводится как в рамках </w:t>
      </w:r>
      <w:r>
        <w:t xml:space="preserve">организованной </w:t>
      </w:r>
      <w:r w:rsidRPr="00023E20">
        <w:t>образовательной деятельности, так и при  проведении режимных моментов</w:t>
      </w:r>
      <w:r w:rsidRPr="006229AA">
        <w:t xml:space="preserve">. </w:t>
      </w:r>
    </w:p>
    <w:p w:rsidR="00B23745" w:rsidRDefault="00B23745" w:rsidP="00B23745">
      <w:pPr>
        <w:ind w:firstLine="709"/>
        <w:jc w:val="both"/>
      </w:pPr>
      <w:r w:rsidRPr="00ED65EB">
        <w:lastRenderedPageBreak/>
        <w:t>При составлении режима дня для каждой возрастной группы предусмотрено сбалансированное чередование специально организованн</w:t>
      </w:r>
      <w:r>
        <w:t>ой</w:t>
      </w:r>
      <w:r w:rsidRPr="00ED65EB">
        <w:t xml:space="preserve"> деятельности, свободного времени и отдыха детей, игровой деятельности.</w:t>
      </w:r>
    </w:p>
    <w:p w:rsidR="00B23745" w:rsidRPr="00AF21B0" w:rsidRDefault="00B23745" w:rsidP="00B23745">
      <w:pPr>
        <w:jc w:val="both"/>
        <w:rPr>
          <w:b/>
        </w:rPr>
      </w:pPr>
    </w:p>
    <w:p w:rsidR="00B23745" w:rsidRPr="00667612" w:rsidRDefault="00B23745" w:rsidP="00B23745">
      <w:pPr>
        <w:ind w:firstLine="709"/>
        <w:jc w:val="both"/>
      </w:pPr>
    </w:p>
    <w:p w:rsidR="00B16DDA" w:rsidRDefault="00B16DDA"/>
    <w:p w:rsidR="00B23745" w:rsidRDefault="00B23745"/>
    <w:p w:rsidR="00B23745" w:rsidRDefault="00B23745"/>
    <w:p w:rsidR="00B23745" w:rsidRDefault="00B23745"/>
    <w:p w:rsidR="00B23745" w:rsidRDefault="00B23745"/>
    <w:p w:rsidR="00B23745" w:rsidRDefault="00B23745"/>
    <w:p w:rsidR="00B23745" w:rsidRDefault="00B23745"/>
    <w:p w:rsidR="00B23745" w:rsidRDefault="00B23745"/>
    <w:p w:rsidR="00B23745" w:rsidRDefault="00B23745"/>
    <w:p w:rsidR="00B23745" w:rsidRDefault="00B23745"/>
    <w:p w:rsidR="00B23745" w:rsidRDefault="00B23745"/>
    <w:p w:rsidR="00B23745" w:rsidRDefault="00B23745"/>
    <w:p w:rsidR="00B23745" w:rsidRDefault="00B23745"/>
    <w:p w:rsidR="00B23745" w:rsidRDefault="00B23745"/>
    <w:p w:rsidR="00B23745" w:rsidRDefault="00B23745"/>
    <w:p w:rsidR="00B23745" w:rsidRDefault="00B23745"/>
    <w:p w:rsidR="00B23745" w:rsidRDefault="00B23745"/>
    <w:p w:rsidR="00B23745" w:rsidRDefault="00B23745"/>
    <w:p w:rsidR="00B23745" w:rsidRDefault="00B23745"/>
    <w:p w:rsidR="00B23745" w:rsidRDefault="00B23745"/>
    <w:p w:rsidR="00B23745" w:rsidRDefault="00B23745"/>
    <w:p w:rsidR="00B23745" w:rsidRDefault="00B23745"/>
    <w:p w:rsidR="00B23745" w:rsidRDefault="00B23745"/>
    <w:p w:rsidR="00B23745" w:rsidRDefault="00B23745"/>
    <w:p w:rsidR="00B23745" w:rsidRDefault="00B23745"/>
    <w:p w:rsidR="00B23745" w:rsidRDefault="00B23745"/>
    <w:p w:rsidR="00B23745" w:rsidRDefault="00B23745"/>
    <w:p w:rsidR="00B23745" w:rsidRDefault="00B23745"/>
    <w:p w:rsidR="00B23745" w:rsidRDefault="00B23745"/>
    <w:p w:rsidR="00B23745" w:rsidRDefault="00B23745"/>
    <w:p w:rsidR="00B23745" w:rsidRDefault="00B23745"/>
    <w:p w:rsidR="00B23745" w:rsidRDefault="00B23745"/>
    <w:p w:rsidR="00B23745" w:rsidRDefault="00B23745"/>
    <w:p w:rsidR="00B23745" w:rsidRDefault="00B23745"/>
    <w:p w:rsidR="00B23745" w:rsidRDefault="00B23745"/>
    <w:p w:rsidR="00B23745" w:rsidRDefault="00B23745"/>
    <w:p w:rsidR="00B23745" w:rsidRDefault="00B23745"/>
    <w:p w:rsidR="00B23745" w:rsidRDefault="00B23745"/>
    <w:p w:rsidR="00B23745" w:rsidRDefault="00B23745"/>
    <w:p w:rsidR="00B23745" w:rsidRDefault="00B23745"/>
    <w:p w:rsidR="00B23745" w:rsidRDefault="00B23745"/>
    <w:p w:rsidR="00B23745" w:rsidRDefault="00B23745"/>
    <w:p w:rsidR="00B23745" w:rsidRDefault="00B23745"/>
    <w:p w:rsidR="00B23745" w:rsidRDefault="00B23745"/>
    <w:p w:rsidR="00B23745" w:rsidRDefault="00B23745"/>
    <w:p w:rsidR="00B23745" w:rsidRDefault="00B23745"/>
    <w:p w:rsidR="00B23745" w:rsidRDefault="00B23745"/>
    <w:p w:rsidR="00B23745" w:rsidRDefault="00B23745"/>
    <w:p w:rsidR="00B23745" w:rsidRDefault="00B23745">
      <w:pPr>
        <w:sectPr w:rsidR="00B237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3745" w:rsidRDefault="00B23745">
      <w:pPr>
        <w:sectPr w:rsidR="00B23745" w:rsidSect="00B2374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0" w:name="_GoBack"/>
      <w:r>
        <w:rPr>
          <w:noProof/>
          <w:color w:val="0000FF"/>
        </w:rPr>
        <w:lastRenderedPageBreak/>
        <w:drawing>
          <wp:inline distT="0" distB="0" distL="0" distR="0" wp14:anchorId="35D3387D" wp14:editId="032AD6B4">
            <wp:extent cx="9401175" cy="6691939"/>
            <wp:effectExtent l="0" t="0" r="0" b="0"/>
            <wp:docPr id="1" name="Рисунок 1" descr="http://detsad215.edu42.ru/wp-content/uploads/sites/15/2017/10/plan-nod-1024x728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sad215.edu42.ru/wp-content/uploads/sites/15/2017/10/plan-nod-1024x728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484" cy="6694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23745" w:rsidRDefault="00B23745"/>
    <w:sectPr w:rsidR="00B23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B634A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C3B0AB2"/>
    <w:multiLevelType w:val="hybridMultilevel"/>
    <w:tmpl w:val="107CC944"/>
    <w:lvl w:ilvl="0" w:tplc="98022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7781C"/>
    <w:multiLevelType w:val="hybridMultilevel"/>
    <w:tmpl w:val="2D4875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D973488"/>
    <w:multiLevelType w:val="hybridMultilevel"/>
    <w:tmpl w:val="EBB649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45"/>
    <w:rsid w:val="00B16DDA"/>
    <w:rsid w:val="00B2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23745"/>
    <w:pPr>
      <w:ind w:left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237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rsid w:val="00B23745"/>
    <w:pPr>
      <w:spacing w:before="100" w:beforeAutospacing="1" w:after="100" w:afterAutospacing="1"/>
    </w:pPr>
  </w:style>
  <w:style w:type="character" w:styleId="a4">
    <w:name w:val="Strong"/>
    <w:qFormat/>
    <w:rsid w:val="00B2374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37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7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23745"/>
    <w:pPr>
      <w:ind w:left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237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rsid w:val="00B23745"/>
    <w:pPr>
      <w:spacing w:before="100" w:beforeAutospacing="1" w:after="100" w:afterAutospacing="1"/>
    </w:pPr>
  </w:style>
  <w:style w:type="character" w:styleId="a4">
    <w:name w:val="Strong"/>
    <w:qFormat/>
    <w:rsid w:val="00B2374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37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7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sad215.edu42.ru/wp-content/uploads/sites/15/2017/10/plan-nod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2018-01-24T12:01:00Z</dcterms:created>
  <dcterms:modified xsi:type="dcterms:W3CDTF">2018-01-24T12:03:00Z</dcterms:modified>
</cp:coreProperties>
</file>